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989"/>
        <w:tblW w:w="11576" w:type="dxa"/>
        <w:tblCellMar>
          <w:left w:w="0" w:type="dxa"/>
          <w:right w:w="0" w:type="dxa"/>
        </w:tblCellMar>
        <w:tblLook w:val="04A0" w:firstRow="1" w:lastRow="0" w:firstColumn="1" w:lastColumn="0" w:noHBand="0" w:noVBand="1"/>
      </w:tblPr>
      <w:tblGrid>
        <w:gridCol w:w="643"/>
        <w:gridCol w:w="2343"/>
        <w:gridCol w:w="6507"/>
        <w:gridCol w:w="2083"/>
      </w:tblGrid>
      <w:tr w:rsidR="001C676E" w:rsidRPr="001C676E" w:rsidTr="001C676E">
        <w:trPr>
          <w:trHeight w:val="1195"/>
        </w:trPr>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Sıra No</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HİZMETİN ADI</w:t>
            </w:r>
          </w:p>
        </w:tc>
        <w:tc>
          <w:tcPr>
            <w:tcW w:w="6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İSTENEN BELGELER</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HİZMETİN TAMAMLANMA SÜRESİ</w:t>
            </w:r>
          </w:p>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(EN GEÇ)</w:t>
            </w:r>
          </w:p>
        </w:tc>
      </w:tr>
      <w:tr w:rsidR="001C676E" w:rsidRPr="001C676E" w:rsidTr="001C676E">
        <w:trPr>
          <w:trHeight w:val="2824"/>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1.</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Sosyal ve Ekonomik Destek Müracaatı</w:t>
            </w:r>
          </w:p>
        </w:tc>
        <w:tc>
          <w:tcPr>
            <w:tcW w:w="663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numPr>
                <w:ilvl w:val="0"/>
                <w:numId w:val="1"/>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Başvuru dilekçesi</w:t>
            </w:r>
          </w:p>
          <w:p w:rsidR="001C676E" w:rsidRPr="001C676E" w:rsidRDefault="001C676E" w:rsidP="001C676E">
            <w:pPr>
              <w:numPr>
                <w:ilvl w:val="0"/>
                <w:numId w:val="1"/>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SOYBİS izin onayı</w:t>
            </w:r>
          </w:p>
          <w:p w:rsidR="001C676E" w:rsidRPr="001C676E" w:rsidRDefault="001C676E" w:rsidP="001C676E">
            <w:pPr>
              <w:numPr>
                <w:ilvl w:val="0"/>
                <w:numId w:val="1"/>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T.C. Kimlik numarası beyanı</w:t>
            </w:r>
          </w:p>
          <w:p w:rsidR="001C676E" w:rsidRPr="001C676E" w:rsidRDefault="001C676E" w:rsidP="001C676E">
            <w:pPr>
              <w:numPr>
                <w:ilvl w:val="0"/>
                <w:numId w:val="1"/>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Gerekli olduğu durumlarda:</w:t>
            </w:r>
          </w:p>
          <w:p w:rsidR="001C676E" w:rsidRPr="001C676E" w:rsidRDefault="001C676E" w:rsidP="001C676E">
            <w:pPr>
              <w:numPr>
                <w:ilvl w:val="0"/>
                <w:numId w:val="2"/>
              </w:numPr>
              <w:spacing w:after="0" w:line="240" w:lineRule="auto"/>
              <w:ind w:left="0"/>
              <w:textAlignment w:val="baseline"/>
              <w:rPr>
                <w:rFonts w:ascii="Times New Roman" w:eastAsia="Times New Roman" w:hAnsi="Times New Roman" w:cs="Times New Roman"/>
                <w:color w:val="000000"/>
                <w:sz w:val="24"/>
                <w:szCs w:val="24"/>
                <w:lang w:eastAsia="tr-TR"/>
              </w:rPr>
            </w:pPr>
            <w:proofErr w:type="gramStart"/>
            <w:r w:rsidRPr="001C676E">
              <w:rPr>
                <w:rFonts w:ascii="Times New Roman" w:eastAsia="Times New Roman" w:hAnsi="Times New Roman" w:cs="Times New Roman"/>
                <w:color w:val="000000"/>
                <w:sz w:val="24"/>
                <w:szCs w:val="24"/>
                <w:bdr w:val="none" w:sz="0" w:space="0" w:color="auto" w:frame="1"/>
                <w:lang w:eastAsia="tr-TR"/>
              </w:rPr>
              <w:t>sağlık</w:t>
            </w:r>
            <w:proofErr w:type="gramEnd"/>
            <w:r w:rsidRPr="001C676E">
              <w:rPr>
                <w:rFonts w:ascii="Times New Roman" w:eastAsia="Times New Roman" w:hAnsi="Times New Roman" w:cs="Times New Roman"/>
                <w:color w:val="000000"/>
                <w:sz w:val="24"/>
                <w:szCs w:val="24"/>
                <w:bdr w:val="none" w:sz="0" w:space="0" w:color="auto" w:frame="1"/>
                <w:lang w:eastAsia="tr-TR"/>
              </w:rPr>
              <w:t xml:space="preserve"> raporu</w:t>
            </w:r>
          </w:p>
          <w:p w:rsidR="001C676E" w:rsidRPr="001C676E" w:rsidRDefault="001C676E" w:rsidP="001C676E">
            <w:pPr>
              <w:numPr>
                <w:ilvl w:val="0"/>
                <w:numId w:val="2"/>
              </w:numPr>
              <w:spacing w:after="0" w:line="240" w:lineRule="auto"/>
              <w:ind w:left="0"/>
              <w:textAlignment w:val="baseline"/>
              <w:rPr>
                <w:rFonts w:ascii="Times New Roman" w:eastAsia="Times New Roman" w:hAnsi="Times New Roman" w:cs="Times New Roman"/>
                <w:color w:val="000000"/>
                <w:sz w:val="24"/>
                <w:szCs w:val="24"/>
                <w:lang w:eastAsia="tr-TR"/>
              </w:rPr>
            </w:pPr>
            <w:proofErr w:type="gramStart"/>
            <w:r w:rsidRPr="001C676E">
              <w:rPr>
                <w:rFonts w:ascii="Times New Roman" w:eastAsia="Times New Roman" w:hAnsi="Times New Roman" w:cs="Times New Roman"/>
                <w:color w:val="000000"/>
                <w:sz w:val="24"/>
                <w:szCs w:val="24"/>
                <w:bdr w:val="none" w:sz="0" w:space="0" w:color="auto" w:frame="1"/>
                <w:lang w:eastAsia="tr-TR"/>
              </w:rPr>
              <w:t>öğrenci</w:t>
            </w:r>
            <w:proofErr w:type="gramEnd"/>
            <w:r w:rsidRPr="001C676E">
              <w:rPr>
                <w:rFonts w:ascii="Times New Roman" w:eastAsia="Times New Roman" w:hAnsi="Times New Roman" w:cs="Times New Roman"/>
                <w:color w:val="000000"/>
                <w:sz w:val="24"/>
                <w:szCs w:val="24"/>
                <w:bdr w:val="none" w:sz="0" w:space="0" w:color="auto" w:frame="1"/>
                <w:lang w:eastAsia="tr-TR"/>
              </w:rPr>
              <w:t xml:space="preserve"> belgesi</w:t>
            </w:r>
          </w:p>
          <w:p w:rsidR="001C676E" w:rsidRPr="001C676E" w:rsidRDefault="001C676E" w:rsidP="001C676E">
            <w:pPr>
              <w:numPr>
                <w:ilvl w:val="0"/>
                <w:numId w:val="2"/>
              </w:numPr>
              <w:spacing w:after="0" w:line="240" w:lineRule="auto"/>
              <w:ind w:left="0"/>
              <w:textAlignment w:val="baseline"/>
              <w:rPr>
                <w:rFonts w:ascii="Times New Roman" w:eastAsia="Times New Roman" w:hAnsi="Times New Roman" w:cs="Times New Roman"/>
                <w:color w:val="000000"/>
                <w:sz w:val="24"/>
                <w:szCs w:val="24"/>
                <w:lang w:eastAsia="tr-TR"/>
              </w:rPr>
            </w:pPr>
            <w:proofErr w:type="gramStart"/>
            <w:r w:rsidRPr="001C676E">
              <w:rPr>
                <w:rFonts w:ascii="Times New Roman" w:eastAsia="Times New Roman" w:hAnsi="Times New Roman" w:cs="Times New Roman"/>
                <w:color w:val="000000"/>
                <w:sz w:val="24"/>
                <w:szCs w:val="24"/>
                <w:bdr w:val="none" w:sz="0" w:space="0" w:color="auto" w:frame="1"/>
                <w:lang w:eastAsia="tr-TR"/>
              </w:rPr>
              <w:t>cezaevi</w:t>
            </w:r>
            <w:proofErr w:type="gramEnd"/>
            <w:r w:rsidRPr="001C676E">
              <w:rPr>
                <w:rFonts w:ascii="Times New Roman" w:eastAsia="Times New Roman" w:hAnsi="Times New Roman" w:cs="Times New Roman"/>
                <w:color w:val="000000"/>
                <w:sz w:val="24"/>
                <w:szCs w:val="24"/>
                <w:bdr w:val="none" w:sz="0" w:space="0" w:color="auto" w:frame="1"/>
                <w:lang w:eastAsia="tr-TR"/>
              </w:rPr>
              <w:t xml:space="preserve"> belgesi</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1 Ay</w:t>
            </w:r>
          </w:p>
        </w:tc>
      </w:tr>
      <w:tr w:rsidR="001C676E" w:rsidRPr="001C676E" w:rsidTr="001C676E">
        <w:trPr>
          <w:trHeight w:val="149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2.</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Korunmaya Muhtaç Çocuklar Müracaat ve Değerlendirme</w:t>
            </w:r>
          </w:p>
        </w:tc>
        <w:tc>
          <w:tcPr>
            <w:tcW w:w="663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numPr>
                <w:ilvl w:val="0"/>
                <w:numId w:val="3"/>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Şahsın dilekçesi</w:t>
            </w:r>
          </w:p>
          <w:p w:rsidR="001C676E" w:rsidRPr="001C676E" w:rsidRDefault="001C676E" w:rsidP="001C676E">
            <w:pPr>
              <w:numPr>
                <w:ilvl w:val="0"/>
                <w:numId w:val="3"/>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T.C. Kimlik numarası beyanı</w:t>
            </w:r>
          </w:p>
          <w:p w:rsidR="001C676E" w:rsidRPr="001C676E" w:rsidRDefault="001C676E" w:rsidP="001C676E">
            <w:pPr>
              <w:numPr>
                <w:ilvl w:val="0"/>
                <w:numId w:val="3"/>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Anne ve baba ayrılmış ise ilgili mahkeme kararı (Velayet kararı)</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3 İş Günü</w:t>
            </w:r>
          </w:p>
        </w:tc>
      </w:tr>
      <w:tr w:rsidR="001C676E" w:rsidRPr="001C676E" w:rsidTr="001C676E">
        <w:trPr>
          <w:trHeight w:val="149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3.</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Korunmaya Muhtaç Çocuklar Terk Bebek İşlemleri / İhbar Sonucunda Gelen Vakalar</w:t>
            </w:r>
          </w:p>
        </w:tc>
        <w:tc>
          <w:tcPr>
            <w:tcW w:w="663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numPr>
                <w:ilvl w:val="0"/>
                <w:numId w:val="4"/>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Karakol Zabıt Varakası</w:t>
            </w:r>
          </w:p>
          <w:p w:rsidR="001C676E" w:rsidRPr="001C676E" w:rsidRDefault="001C676E" w:rsidP="001C676E">
            <w:pPr>
              <w:numPr>
                <w:ilvl w:val="0"/>
                <w:numId w:val="4"/>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Hastane Raporu</w:t>
            </w:r>
          </w:p>
          <w:p w:rsidR="001C676E" w:rsidRPr="001C676E" w:rsidRDefault="001C676E" w:rsidP="001C676E">
            <w:pPr>
              <w:numPr>
                <w:ilvl w:val="0"/>
                <w:numId w:val="4"/>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Emniyet Tahkikatı</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1 Gün</w:t>
            </w:r>
          </w:p>
        </w:tc>
      </w:tr>
      <w:tr w:rsidR="001C676E" w:rsidRPr="001C676E" w:rsidTr="001C676E">
        <w:trPr>
          <w:trHeight w:val="1785"/>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4.</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Huzurevi Müracaatı</w:t>
            </w:r>
          </w:p>
        </w:tc>
        <w:tc>
          <w:tcPr>
            <w:tcW w:w="663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numPr>
                <w:ilvl w:val="0"/>
                <w:numId w:val="5"/>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Başvuru dilekçesi</w:t>
            </w:r>
          </w:p>
          <w:p w:rsidR="001C676E" w:rsidRPr="001C676E" w:rsidRDefault="001C676E" w:rsidP="001C676E">
            <w:pPr>
              <w:numPr>
                <w:ilvl w:val="0"/>
                <w:numId w:val="5"/>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T.C. Kimlik numarası beyanı</w:t>
            </w:r>
          </w:p>
          <w:p w:rsidR="001C676E" w:rsidRPr="001C676E" w:rsidRDefault="001C676E" w:rsidP="001C676E">
            <w:pPr>
              <w:numPr>
                <w:ilvl w:val="0"/>
                <w:numId w:val="5"/>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Gelir durumunu gösterir belge örnekleri</w:t>
            </w:r>
          </w:p>
          <w:p w:rsidR="001C676E" w:rsidRPr="001C676E" w:rsidRDefault="001C676E" w:rsidP="001C676E">
            <w:pPr>
              <w:numPr>
                <w:ilvl w:val="0"/>
                <w:numId w:val="5"/>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Sağlık raporu</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14 gün içinde değerlendirmesi tamamlanıp yerleştirmeler İl Müdürlüğümüz tarafından yapılıyor</w:t>
            </w:r>
          </w:p>
        </w:tc>
      </w:tr>
      <w:tr w:rsidR="001C676E" w:rsidRPr="001C676E" w:rsidTr="001C676E">
        <w:trPr>
          <w:trHeight w:val="149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5.</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Engelli Kimlik Kartı Müracaatı</w:t>
            </w:r>
          </w:p>
        </w:tc>
        <w:tc>
          <w:tcPr>
            <w:tcW w:w="663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numPr>
                <w:ilvl w:val="0"/>
                <w:numId w:val="6"/>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Sağlık kurulu raporu aslı veya onaylı örneği (Engel Oranı %40 ve üzeri)</w:t>
            </w:r>
          </w:p>
          <w:p w:rsidR="001C676E" w:rsidRPr="001C676E" w:rsidRDefault="001C676E" w:rsidP="001C676E">
            <w:pPr>
              <w:numPr>
                <w:ilvl w:val="0"/>
                <w:numId w:val="6"/>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Nüfus cüzdanı fotokopisi</w:t>
            </w:r>
          </w:p>
          <w:p w:rsidR="001C676E" w:rsidRPr="001C676E" w:rsidRDefault="001C676E" w:rsidP="001C676E">
            <w:pPr>
              <w:numPr>
                <w:ilvl w:val="0"/>
                <w:numId w:val="6"/>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2 adet fotoğraf</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2 Gün</w:t>
            </w:r>
          </w:p>
        </w:tc>
      </w:tr>
      <w:tr w:rsidR="001C676E" w:rsidRPr="001C676E" w:rsidTr="001C676E">
        <w:trPr>
          <w:trHeight w:val="884"/>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6.</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Kadın Konukevi Müracaatı</w:t>
            </w:r>
          </w:p>
        </w:tc>
        <w:tc>
          <w:tcPr>
            <w:tcW w:w="663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numPr>
                <w:ilvl w:val="0"/>
                <w:numId w:val="7"/>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Başvuru dilekçesi</w:t>
            </w:r>
          </w:p>
          <w:p w:rsidR="001C676E" w:rsidRPr="001C676E" w:rsidRDefault="001C676E" w:rsidP="001C676E">
            <w:pPr>
              <w:numPr>
                <w:ilvl w:val="0"/>
                <w:numId w:val="7"/>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T.C. Kimlik numarası beyanı</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1 Gün</w:t>
            </w:r>
          </w:p>
        </w:tc>
      </w:tr>
      <w:tr w:rsidR="001C676E" w:rsidRPr="001C676E" w:rsidTr="001C676E">
        <w:trPr>
          <w:trHeight w:val="1213"/>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7.</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b/>
                <w:bCs/>
                <w:color w:val="000000"/>
                <w:sz w:val="24"/>
                <w:szCs w:val="24"/>
                <w:bdr w:val="none" w:sz="0" w:space="0" w:color="auto" w:frame="1"/>
                <w:lang w:eastAsia="tr-TR"/>
              </w:rPr>
              <w:t>Doğum Yardımı Müracaatı</w:t>
            </w:r>
          </w:p>
        </w:tc>
        <w:tc>
          <w:tcPr>
            <w:tcW w:w="663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numPr>
                <w:ilvl w:val="0"/>
                <w:numId w:val="8"/>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Doğum raporunun aslı</w:t>
            </w:r>
          </w:p>
          <w:p w:rsidR="001C676E" w:rsidRPr="001C676E" w:rsidRDefault="001C676E" w:rsidP="001C676E">
            <w:pPr>
              <w:numPr>
                <w:ilvl w:val="0"/>
                <w:numId w:val="8"/>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T.C. Kimlik Numarası beyanı</w:t>
            </w:r>
          </w:p>
          <w:p w:rsidR="001C676E" w:rsidRPr="001C676E" w:rsidRDefault="001C676E" w:rsidP="001C676E">
            <w:pPr>
              <w:numPr>
                <w:ilvl w:val="0"/>
                <w:numId w:val="8"/>
              </w:numPr>
              <w:spacing w:after="0" w:line="240" w:lineRule="auto"/>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Kamu görevlilerinin kendi kurumlarına verecek oldukları dilekçe sonucunda bağlı olunan kuruma ait üst yazı</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lang w:eastAsia="tr-TR"/>
              </w:rPr>
              <w:t> </w:t>
            </w:r>
          </w:p>
          <w:p w:rsidR="001C676E" w:rsidRPr="001C676E" w:rsidRDefault="001C676E" w:rsidP="001C676E">
            <w:pPr>
              <w:spacing w:after="0" w:line="240" w:lineRule="auto"/>
              <w:jc w:val="center"/>
              <w:textAlignment w:val="baseline"/>
              <w:rPr>
                <w:rFonts w:ascii="Times New Roman" w:eastAsia="Times New Roman" w:hAnsi="Times New Roman" w:cs="Times New Roman"/>
                <w:color w:val="000000"/>
                <w:sz w:val="24"/>
                <w:szCs w:val="24"/>
                <w:lang w:eastAsia="tr-TR"/>
              </w:rPr>
            </w:pPr>
            <w:r w:rsidRPr="001C676E">
              <w:rPr>
                <w:rFonts w:ascii="Times New Roman" w:eastAsia="Times New Roman" w:hAnsi="Times New Roman" w:cs="Times New Roman"/>
                <w:color w:val="000000"/>
                <w:sz w:val="24"/>
                <w:szCs w:val="24"/>
                <w:bdr w:val="none" w:sz="0" w:space="0" w:color="auto" w:frame="1"/>
                <w:lang w:eastAsia="tr-TR"/>
              </w:rPr>
              <w:t>15 gün</w:t>
            </w:r>
          </w:p>
        </w:tc>
      </w:tr>
    </w:tbl>
    <w:p w:rsidR="001C676E" w:rsidRDefault="001C676E" w:rsidP="001C676E">
      <w:pPr>
        <w:spacing w:after="0" w:line="240" w:lineRule="auto"/>
        <w:textAlignment w:val="baseline"/>
        <w:rPr>
          <w:rFonts w:ascii="Arial" w:eastAsia="Times New Roman" w:hAnsi="Arial" w:cs="Arial"/>
          <w:color w:val="000000"/>
          <w:sz w:val="18"/>
          <w:szCs w:val="18"/>
          <w:lang w:eastAsia="tr-TR"/>
        </w:rPr>
      </w:pPr>
      <w:r w:rsidRPr="001C676E">
        <w:rPr>
          <w:rFonts w:ascii="Arial" w:eastAsia="Times New Roman" w:hAnsi="Arial" w:cs="Arial"/>
          <w:color w:val="000000"/>
          <w:sz w:val="18"/>
          <w:szCs w:val="18"/>
          <w:lang w:eastAsia="tr-TR"/>
        </w:rPr>
        <w:t> </w:t>
      </w:r>
    </w:p>
    <w:p w:rsidR="001C676E" w:rsidRDefault="001C676E" w:rsidP="001C676E">
      <w:pPr>
        <w:spacing w:after="0" w:line="240" w:lineRule="auto"/>
        <w:jc w:val="center"/>
        <w:textAlignment w:val="baseline"/>
        <w:rPr>
          <w:rFonts w:ascii="Times New Roman" w:eastAsia="Times New Roman" w:hAnsi="Times New Roman" w:cs="Times New Roman"/>
          <w:b/>
          <w:color w:val="000000"/>
          <w:sz w:val="24"/>
          <w:szCs w:val="24"/>
          <w:lang w:eastAsia="tr-TR"/>
        </w:rPr>
      </w:pPr>
      <w:r w:rsidRPr="001C676E">
        <w:rPr>
          <w:rFonts w:ascii="Times New Roman" w:eastAsia="Times New Roman" w:hAnsi="Times New Roman" w:cs="Times New Roman"/>
          <w:b/>
          <w:color w:val="000000"/>
          <w:sz w:val="24"/>
          <w:szCs w:val="24"/>
          <w:lang w:eastAsia="tr-TR"/>
        </w:rPr>
        <w:t>BANDIRMA SOSYAL HİZMET MERKEZİ MÜDÜRLÜĞÜ</w:t>
      </w:r>
    </w:p>
    <w:p w:rsidR="001C676E" w:rsidRPr="001C676E" w:rsidRDefault="001C676E" w:rsidP="001C676E">
      <w:pPr>
        <w:tabs>
          <w:tab w:val="left" w:pos="2496"/>
        </w:tabs>
        <w:jc w:val="center"/>
        <w:rPr>
          <w:rFonts w:ascii="Times New Roman" w:eastAsia="Times New Roman" w:hAnsi="Times New Roman" w:cs="Times New Roman"/>
          <w:b/>
          <w:sz w:val="24"/>
          <w:szCs w:val="24"/>
          <w:lang w:eastAsia="tr-TR"/>
        </w:rPr>
      </w:pPr>
      <w:r w:rsidRPr="001C676E">
        <w:rPr>
          <w:rFonts w:ascii="Times New Roman" w:eastAsia="Times New Roman" w:hAnsi="Times New Roman" w:cs="Times New Roman"/>
          <w:b/>
          <w:sz w:val="24"/>
          <w:szCs w:val="24"/>
          <w:lang w:eastAsia="tr-TR"/>
        </w:rPr>
        <w:t>HİZMET STANDARTLARI</w:t>
      </w:r>
    </w:p>
    <w:tbl>
      <w:tblPr>
        <w:tblW w:w="11600" w:type="dxa"/>
        <w:tblInd w:w="-1272" w:type="dxa"/>
        <w:tblCellMar>
          <w:left w:w="0" w:type="dxa"/>
          <w:right w:w="0" w:type="dxa"/>
        </w:tblCellMar>
        <w:tblLook w:val="04A0" w:firstRow="1" w:lastRow="0" w:firstColumn="1" w:lastColumn="0" w:noHBand="0" w:noVBand="1"/>
      </w:tblPr>
      <w:tblGrid>
        <w:gridCol w:w="732"/>
        <w:gridCol w:w="2243"/>
        <w:gridCol w:w="6635"/>
        <w:gridCol w:w="1990"/>
      </w:tblGrid>
      <w:tr w:rsidR="001C676E" w:rsidRPr="001C676E" w:rsidTr="00C91B14">
        <w:trPr>
          <w:trHeight w:val="644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lastRenderedPageBreak/>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b/>
                <w:bCs/>
                <w:sz w:val="24"/>
                <w:szCs w:val="24"/>
                <w:bdr w:val="none" w:sz="0" w:space="0" w:color="auto" w:frame="1"/>
                <w:lang w:eastAsia="tr-TR"/>
              </w:rPr>
              <w:t>8.</w:t>
            </w:r>
          </w:p>
        </w:tc>
        <w:tc>
          <w:tcPr>
            <w:tcW w:w="2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b/>
                <w:bCs/>
                <w:sz w:val="24"/>
                <w:szCs w:val="24"/>
                <w:bdr w:val="none" w:sz="0" w:space="0" w:color="auto" w:frame="1"/>
                <w:lang w:eastAsia="tr-TR"/>
              </w:rPr>
              <w:t>Korunmaya Muhtaç Engelli Müracaatı</w:t>
            </w:r>
          </w:p>
        </w:tc>
        <w:tc>
          <w:tcPr>
            <w:tcW w:w="6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numPr>
                <w:ilvl w:val="0"/>
                <w:numId w:val="9"/>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Başvuru dilekçesi</w:t>
            </w:r>
          </w:p>
          <w:p w:rsidR="001C676E" w:rsidRPr="001C676E" w:rsidRDefault="001C676E" w:rsidP="001C676E">
            <w:pPr>
              <w:numPr>
                <w:ilvl w:val="0"/>
                <w:numId w:val="9"/>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T.C. Kimlik numarası beyanı</w:t>
            </w:r>
          </w:p>
          <w:p w:rsidR="001C676E" w:rsidRPr="001C676E" w:rsidRDefault="001C676E" w:rsidP="001C676E">
            <w:pPr>
              <w:numPr>
                <w:ilvl w:val="0"/>
                <w:numId w:val="9"/>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Engelli sağlık kurulu raporu</w:t>
            </w:r>
          </w:p>
          <w:p w:rsidR="001C676E" w:rsidRPr="001C676E" w:rsidRDefault="001C676E" w:rsidP="001C676E">
            <w:pPr>
              <w:numPr>
                <w:ilvl w:val="0"/>
                <w:numId w:val="9"/>
              </w:numPr>
              <w:spacing w:after="0" w:line="240" w:lineRule="auto"/>
              <w:textAlignment w:val="baseline"/>
              <w:rPr>
                <w:rFonts w:ascii="inherit" w:eastAsia="Times New Roman" w:hAnsi="inherit" w:cs="Times New Roman"/>
                <w:sz w:val="24"/>
                <w:szCs w:val="24"/>
                <w:lang w:eastAsia="tr-TR"/>
              </w:rPr>
            </w:pPr>
            <w:proofErr w:type="gramStart"/>
            <w:r w:rsidRPr="001C676E">
              <w:rPr>
                <w:rFonts w:ascii="Times New Roman" w:eastAsia="Times New Roman" w:hAnsi="Times New Roman" w:cs="Times New Roman"/>
                <w:sz w:val="24"/>
                <w:szCs w:val="24"/>
                <w:bdr w:val="none" w:sz="0" w:space="0" w:color="auto" w:frame="1"/>
                <w:lang w:eastAsia="tr-TR"/>
              </w:rPr>
              <w:t>Yatılı ve sürekli bakımı için resmi veya özel bakım merkezine yerleştirilecek olan; 18 yaşını tamamlamamış bakıma muhtaç engelli için ilgili mahkemelerden alınacak, koruma altına alınması ve bir bakım merkezine yerleştirilmesi kararı ile velayet altında değil ise vesayet altına alınması ve vasi atanması kararı; 18 yaşını tamamlamış olup akıl hastalığı veya akıl zayıflığı sebebiyle işlerini görememesi veya korunması ve bakımı için kendisine sürekli yardım gerekmesi ya da başkalarının güvenliğini tehlikeye sokması nedenleriyle kısıtlanması gerekli bakıma muhtaç engelli için ilgili mahkemelerden alınacak, kısıtlanması ve bir bakım merkezine yerleştirilmesi kararı ile velayet altında değil ise vesayet altına alınması ve vasi atanması kararı."</w:t>
            </w:r>
            <w:proofErr w:type="gramEnd"/>
          </w:p>
          <w:p w:rsidR="001C676E" w:rsidRPr="001C676E" w:rsidRDefault="001C676E" w:rsidP="001C676E">
            <w:pPr>
              <w:numPr>
                <w:ilvl w:val="0"/>
                <w:numId w:val="9"/>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İki adet vesikalık fotoğraf</w:t>
            </w:r>
          </w:p>
          <w:p w:rsidR="001C676E" w:rsidRPr="001C676E" w:rsidRDefault="001C676E" w:rsidP="001C676E">
            <w:pPr>
              <w:numPr>
                <w:ilvl w:val="0"/>
                <w:numId w:val="9"/>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Varsa öğrenim durumunu gösterir belge veya sureti</w:t>
            </w:r>
          </w:p>
          <w:p w:rsidR="001C676E" w:rsidRPr="001C676E" w:rsidRDefault="001C676E" w:rsidP="001C676E">
            <w:pPr>
              <w:numPr>
                <w:ilvl w:val="0"/>
                <w:numId w:val="9"/>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Engellinin vasisi var ise, vesayete ve vasi atanmasına ilişkin mahkeme kararı</w:t>
            </w:r>
          </w:p>
          <w:p w:rsidR="001C676E" w:rsidRPr="001C676E" w:rsidRDefault="001C676E" w:rsidP="001C676E">
            <w:pPr>
              <w:numPr>
                <w:ilvl w:val="0"/>
                <w:numId w:val="9"/>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Anne babanın boşanmış olması hâlinde, boşanmaya ilişkin mahkeme kararı</w:t>
            </w:r>
          </w:p>
          <w:p w:rsidR="001C676E" w:rsidRPr="001C676E" w:rsidRDefault="001C676E" w:rsidP="001C676E">
            <w:pPr>
              <w:numPr>
                <w:ilvl w:val="0"/>
                <w:numId w:val="9"/>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Bakmakla yükümlü bulunan bireyler kapsamındaki kişilerin gelir ve mal durumuna ilişkin yazılı beyanı ve taahhüdü ile beyanın içeriğine dair belgeler ya da kişisel bilgileri sorgulama dilekçesi ile bu belgeler müdürlüğümüzce tamamlanır.</w:t>
            </w:r>
          </w:p>
          <w:p w:rsid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0A33FF" w:rsidRDefault="000A33FF" w:rsidP="001C676E">
            <w:pPr>
              <w:spacing w:after="0" w:line="240" w:lineRule="auto"/>
              <w:textAlignment w:val="baseline"/>
              <w:rPr>
                <w:rFonts w:ascii="inherit" w:eastAsia="Times New Roman" w:hAnsi="inherit" w:cs="Times New Roman"/>
                <w:sz w:val="24"/>
                <w:szCs w:val="24"/>
                <w:lang w:eastAsia="tr-TR"/>
              </w:rPr>
            </w:pPr>
          </w:p>
          <w:p w:rsidR="000A33FF" w:rsidRPr="001C676E" w:rsidRDefault="000A33FF" w:rsidP="001C676E">
            <w:pPr>
              <w:spacing w:after="0" w:line="240" w:lineRule="auto"/>
              <w:textAlignment w:val="baseline"/>
              <w:rPr>
                <w:rFonts w:ascii="inherit" w:eastAsia="Times New Roman" w:hAnsi="inherit" w:cs="Times New Roman"/>
                <w:sz w:val="24"/>
                <w:szCs w:val="24"/>
                <w:lang w:eastAsia="tr-TR"/>
              </w:rPr>
            </w:pPr>
          </w:p>
        </w:tc>
        <w:tc>
          <w:tcPr>
            <w:tcW w:w="1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14 gün içinde</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proofErr w:type="gramStart"/>
            <w:r w:rsidRPr="001C676E">
              <w:rPr>
                <w:rFonts w:ascii="Times New Roman" w:eastAsia="Times New Roman" w:hAnsi="Times New Roman" w:cs="Times New Roman"/>
                <w:sz w:val="24"/>
                <w:szCs w:val="24"/>
                <w:bdr w:val="none" w:sz="0" w:space="0" w:color="auto" w:frame="1"/>
                <w:lang w:eastAsia="tr-TR"/>
              </w:rPr>
              <w:t>değerlendirmesi</w:t>
            </w:r>
            <w:proofErr w:type="gramEnd"/>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proofErr w:type="gramStart"/>
            <w:r w:rsidRPr="001C676E">
              <w:rPr>
                <w:rFonts w:ascii="Times New Roman" w:eastAsia="Times New Roman" w:hAnsi="Times New Roman" w:cs="Times New Roman"/>
                <w:sz w:val="24"/>
                <w:szCs w:val="24"/>
                <w:bdr w:val="none" w:sz="0" w:space="0" w:color="auto" w:frame="1"/>
                <w:lang w:eastAsia="tr-TR"/>
              </w:rPr>
              <w:t>tamamlanıp</w:t>
            </w:r>
            <w:proofErr w:type="gramEnd"/>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proofErr w:type="gramStart"/>
            <w:r w:rsidRPr="001C676E">
              <w:rPr>
                <w:rFonts w:ascii="Times New Roman" w:eastAsia="Times New Roman" w:hAnsi="Times New Roman" w:cs="Times New Roman"/>
                <w:sz w:val="24"/>
                <w:szCs w:val="24"/>
                <w:bdr w:val="none" w:sz="0" w:space="0" w:color="auto" w:frame="1"/>
                <w:lang w:eastAsia="tr-TR"/>
              </w:rPr>
              <w:t>yerleştirmeler</w:t>
            </w:r>
            <w:proofErr w:type="gramEnd"/>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İl Müdürlüğümüz</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proofErr w:type="gramStart"/>
            <w:r w:rsidRPr="001C676E">
              <w:rPr>
                <w:rFonts w:ascii="Times New Roman" w:eastAsia="Times New Roman" w:hAnsi="Times New Roman" w:cs="Times New Roman"/>
                <w:sz w:val="24"/>
                <w:szCs w:val="24"/>
                <w:bdr w:val="none" w:sz="0" w:space="0" w:color="auto" w:frame="1"/>
                <w:lang w:eastAsia="tr-TR"/>
              </w:rPr>
              <w:t>tarafından</w:t>
            </w:r>
            <w:proofErr w:type="gramEnd"/>
            <w:r w:rsidRPr="001C676E">
              <w:rPr>
                <w:rFonts w:ascii="Times New Roman" w:eastAsia="Times New Roman" w:hAnsi="Times New Roman" w:cs="Times New Roman"/>
                <w:sz w:val="24"/>
                <w:szCs w:val="24"/>
                <w:bdr w:val="none" w:sz="0" w:space="0" w:color="auto" w:frame="1"/>
                <w:lang w:eastAsia="tr-TR"/>
              </w:rPr>
              <w:t xml:space="preserve"> yapılıyor</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tc>
      </w:tr>
      <w:tr w:rsidR="001C676E" w:rsidRPr="001C676E" w:rsidTr="00C91B14">
        <w:trPr>
          <w:trHeight w:val="3349"/>
        </w:trPr>
        <w:tc>
          <w:tcPr>
            <w:tcW w:w="73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b/>
                <w:bCs/>
                <w:sz w:val="24"/>
                <w:szCs w:val="24"/>
                <w:bdr w:val="none" w:sz="0" w:space="0" w:color="auto" w:frame="1"/>
                <w:lang w:eastAsia="tr-TR"/>
              </w:rPr>
              <w:t>9.</w:t>
            </w:r>
          </w:p>
        </w:tc>
        <w:tc>
          <w:tcPr>
            <w:tcW w:w="2243" w:type="dxa"/>
            <w:tcBorders>
              <w:top w:val="nil"/>
              <w:left w:val="nil"/>
              <w:bottom w:val="single" w:sz="4"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b/>
                <w:bCs/>
                <w:sz w:val="24"/>
                <w:szCs w:val="24"/>
                <w:bdr w:val="none" w:sz="0" w:space="0" w:color="auto" w:frame="1"/>
                <w:lang w:eastAsia="tr-TR"/>
              </w:rPr>
              <w:t>Engelli Evde Bakım İlk Başvuru</w:t>
            </w:r>
          </w:p>
        </w:tc>
        <w:tc>
          <w:tcPr>
            <w:tcW w:w="6635" w:type="dxa"/>
            <w:tcBorders>
              <w:top w:val="nil"/>
              <w:left w:val="nil"/>
              <w:bottom w:val="single" w:sz="4" w:space="0" w:color="auto"/>
              <w:right w:val="single" w:sz="8" w:space="0" w:color="auto"/>
            </w:tcBorders>
            <w:tcMar>
              <w:top w:w="0" w:type="dxa"/>
              <w:left w:w="108" w:type="dxa"/>
              <w:bottom w:w="0" w:type="dxa"/>
              <w:right w:w="108" w:type="dxa"/>
            </w:tcMar>
            <w:hideMark/>
          </w:tcPr>
          <w:p w:rsidR="001C676E" w:rsidRDefault="001C676E" w:rsidP="001C676E">
            <w:pPr>
              <w:spacing w:after="0" w:line="240" w:lineRule="auto"/>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0A33FF" w:rsidRPr="001C676E" w:rsidRDefault="000A33FF" w:rsidP="001C676E">
            <w:pPr>
              <w:spacing w:after="0" w:line="240" w:lineRule="auto"/>
              <w:textAlignment w:val="baseline"/>
              <w:rPr>
                <w:rFonts w:ascii="inherit" w:eastAsia="Times New Roman" w:hAnsi="inherit" w:cs="Times New Roman"/>
                <w:sz w:val="24"/>
                <w:szCs w:val="24"/>
                <w:lang w:eastAsia="tr-TR"/>
              </w:rPr>
            </w:pPr>
          </w:p>
          <w:p w:rsidR="001C676E" w:rsidRPr="001C676E" w:rsidRDefault="001C676E" w:rsidP="001C676E">
            <w:pPr>
              <w:numPr>
                <w:ilvl w:val="0"/>
                <w:numId w:val="10"/>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Başvuru dilekçesi</w:t>
            </w:r>
          </w:p>
          <w:p w:rsidR="001C676E" w:rsidRPr="001C676E" w:rsidRDefault="001C676E" w:rsidP="001C676E">
            <w:pPr>
              <w:numPr>
                <w:ilvl w:val="0"/>
                <w:numId w:val="10"/>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T.C. Kimlik Numarası beyanı</w:t>
            </w:r>
          </w:p>
          <w:p w:rsidR="001C676E" w:rsidRPr="001C676E" w:rsidRDefault="001C676E" w:rsidP="001C676E">
            <w:pPr>
              <w:numPr>
                <w:ilvl w:val="0"/>
                <w:numId w:val="10"/>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Engelli sağlık kurulu raporu (Engel Oranı % 50 ve üzeri ağır engelliler)</w:t>
            </w:r>
          </w:p>
          <w:p w:rsidR="001C676E" w:rsidRPr="001C676E" w:rsidRDefault="001C676E" w:rsidP="001C676E">
            <w:pPr>
              <w:numPr>
                <w:ilvl w:val="0"/>
                <w:numId w:val="10"/>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Engelli ve aynı hanede yaşayan kişilerin gelir ve mal durumuna ilişkin yazılı beyanı ve taahhüdü ile beyanın içeriğine dair belgeler</w:t>
            </w:r>
          </w:p>
          <w:p w:rsidR="001C676E" w:rsidRPr="001C676E" w:rsidRDefault="001C676E" w:rsidP="001C676E">
            <w:pPr>
              <w:numPr>
                <w:ilvl w:val="0"/>
                <w:numId w:val="10"/>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İki adet vesikalık fotoğraf</w:t>
            </w:r>
          </w:p>
          <w:p w:rsidR="001C676E" w:rsidRPr="001C676E" w:rsidRDefault="001C676E" w:rsidP="001C676E">
            <w:pPr>
              <w:numPr>
                <w:ilvl w:val="0"/>
                <w:numId w:val="10"/>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Varsa öğrenim durumunu gösterir belge veya sureti</w:t>
            </w:r>
          </w:p>
          <w:p w:rsidR="001C676E" w:rsidRPr="001C676E" w:rsidRDefault="001C676E" w:rsidP="001C676E">
            <w:pPr>
              <w:numPr>
                <w:ilvl w:val="0"/>
                <w:numId w:val="10"/>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Engellinin vasisi var ise, vesayete ve vasi atanmasına ilişkin mahkeme kararı</w:t>
            </w:r>
          </w:p>
          <w:p w:rsidR="000A33FF" w:rsidRPr="000A33FF" w:rsidRDefault="001C676E" w:rsidP="000A33FF">
            <w:pPr>
              <w:numPr>
                <w:ilvl w:val="0"/>
                <w:numId w:val="10"/>
              </w:numPr>
              <w:spacing w:after="0" w:line="240" w:lineRule="auto"/>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Anne babanın boşanmış olması hâlinde, boşanmaya ilişkin mahkeme kararı (Velayet kararı)</w:t>
            </w:r>
          </w:p>
          <w:p w:rsidR="000A33FF" w:rsidRDefault="000A33FF" w:rsidP="000A33FF">
            <w:pPr>
              <w:spacing w:after="0" w:line="240" w:lineRule="auto"/>
              <w:ind w:left="720"/>
              <w:textAlignment w:val="baseline"/>
              <w:rPr>
                <w:rFonts w:ascii="Times New Roman" w:eastAsia="Times New Roman" w:hAnsi="Times New Roman" w:cs="Times New Roman"/>
                <w:sz w:val="24"/>
                <w:szCs w:val="24"/>
                <w:bdr w:val="none" w:sz="0" w:space="0" w:color="auto" w:frame="1"/>
                <w:lang w:eastAsia="tr-TR"/>
              </w:rPr>
            </w:pPr>
          </w:p>
          <w:p w:rsidR="000A33FF" w:rsidRDefault="000A33FF" w:rsidP="000A33FF">
            <w:pPr>
              <w:spacing w:after="0" w:line="240" w:lineRule="auto"/>
              <w:ind w:left="720"/>
              <w:textAlignment w:val="baseline"/>
              <w:rPr>
                <w:rFonts w:ascii="Times New Roman" w:eastAsia="Times New Roman" w:hAnsi="Times New Roman" w:cs="Times New Roman"/>
                <w:sz w:val="24"/>
                <w:szCs w:val="24"/>
                <w:bdr w:val="none" w:sz="0" w:space="0" w:color="auto" w:frame="1"/>
                <w:lang w:eastAsia="tr-TR"/>
              </w:rPr>
            </w:pPr>
          </w:p>
          <w:p w:rsidR="001C676E" w:rsidRPr="001C676E" w:rsidRDefault="001C676E" w:rsidP="001C676E">
            <w:pPr>
              <w:spacing w:after="0" w:line="240" w:lineRule="auto"/>
              <w:textAlignment w:val="baseline"/>
              <w:rPr>
                <w:rFonts w:ascii="inherit" w:eastAsia="Times New Roman" w:hAnsi="inherit" w:cs="Times New Roman"/>
                <w:sz w:val="24"/>
                <w:szCs w:val="24"/>
                <w:lang w:eastAsia="tr-TR"/>
              </w:rPr>
            </w:pPr>
          </w:p>
        </w:tc>
        <w:tc>
          <w:tcPr>
            <w:tcW w:w="1990" w:type="dxa"/>
            <w:tcBorders>
              <w:top w:val="nil"/>
              <w:left w:val="nil"/>
              <w:bottom w:val="single" w:sz="4" w:space="0" w:color="auto"/>
              <w:right w:val="single" w:sz="8" w:space="0" w:color="auto"/>
            </w:tcBorders>
            <w:tcMar>
              <w:top w:w="0" w:type="dxa"/>
              <w:left w:w="108" w:type="dxa"/>
              <w:bottom w:w="0" w:type="dxa"/>
              <w:right w:w="108" w:type="dxa"/>
            </w:tcMar>
            <w:hideMark/>
          </w:tcPr>
          <w:p w:rsidR="001C676E" w:rsidRPr="001C676E" w:rsidRDefault="001C676E" w:rsidP="001C676E">
            <w:pPr>
              <w:spacing w:after="0" w:line="240" w:lineRule="auto"/>
              <w:jc w:val="both"/>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jc w:val="both"/>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Default="001C676E" w:rsidP="001C676E">
            <w:pPr>
              <w:spacing w:after="0" w:line="240" w:lineRule="auto"/>
              <w:jc w:val="both"/>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0A33FF" w:rsidRPr="001C676E" w:rsidRDefault="000A33FF" w:rsidP="001C676E">
            <w:pPr>
              <w:spacing w:after="0" w:line="240" w:lineRule="auto"/>
              <w:jc w:val="both"/>
              <w:textAlignment w:val="baseline"/>
              <w:rPr>
                <w:rFonts w:ascii="inherit" w:eastAsia="Times New Roman" w:hAnsi="inherit" w:cs="Times New Roman"/>
                <w:sz w:val="24"/>
                <w:szCs w:val="24"/>
                <w:lang w:eastAsia="tr-TR"/>
              </w:rPr>
            </w:pPr>
          </w:p>
          <w:p w:rsidR="001C676E" w:rsidRPr="001C676E" w:rsidRDefault="001C676E" w:rsidP="001C676E">
            <w:pPr>
              <w:spacing w:after="0" w:line="240" w:lineRule="auto"/>
              <w:jc w:val="both"/>
              <w:textAlignment w:val="baseline"/>
              <w:rPr>
                <w:rFonts w:ascii="inherit" w:eastAsia="Times New Roman" w:hAnsi="inherit" w:cs="Times New Roman"/>
                <w:sz w:val="24"/>
                <w:szCs w:val="24"/>
                <w:lang w:eastAsia="tr-TR"/>
              </w:rPr>
            </w:pPr>
            <w:r w:rsidRPr="001C676E">
              <w:rPr>
                <w:rFonts w:ascii="Times New Roman" w:eastAsia="Times New Roman" w:hAnsi="Times New Roman" w:cs="Times New Roman"/>
                <w:sz w:val="24"/>
                <w:szCs w:val="24"/>
                <w:bdr w:val="none" w:sz="0" w:space="0" w:color="auto" w:frame="1"/>
                <w:lang w:eastAsia="tr-TR"/>
              </w:rPr>
              <w:t>-</w:t>
            </w:r>
            <w:r>
              <w:rPr>
                <w:rFonts w:ascii="Times New Roman" w:eastAsia="Times New Roman" w:hAnsi="Times New Roman" w:cs="Times New Roman"/>
                <w:sz w:val="24"/>
                <w:szCs w:val="24"/>
                <w:bdr w:val="none" w:sz="0" w:space="0" w:color="auto" w:frame="1"/>
                <w:lang w:eastAsia="tr-TR"/>
              </w:rPr>
              <w:t>Dosyalar</w:t>
            </w:r>
            <w:r w:rsidRPr="001C676E">
              <w:rPr>
                <w:rFonts w:ascii="Times New Roman" w:eastAsia="Times New Roman" w:hAnsi="Times New Roman" w:cs="Times New Roman"/>
                <w:sz w:val="24"/>
                <w:szCs w:val="24"/>
                <w:bdr w:val="none" w:sz="0" w:space="0" w:color="auto" w:frame="1"/>
                <w:lang w:eastAsia="tr-TR"/>
              </w:rPr>
              <w:t xml:space="preserve"> en kısa</w:t>
            </w:r>
          </w:p>
          <w:p w:rsidR="001C676E" w:rsidRPr="001C676E" w:rsidRDefault="001C676E" w:rsidP="001C676E">
            <w:pPr>
              <w:spacing w:after="0" w:line="240" w:lineRule="auto"/>
              <w:jc w:val="both"/>
              <w:textAlignment w:val="baseline"/>
              <w:rPr>
                <w:rFonts w:ascii="inherit" w:eastAsia="Times New Roman" w:hAnsi="inherit" w:cs="Times New Roman"/>
                <w:sz w:val="24"/>
                <w:szCs w:val="24"/>
                <w:lang w:eastAsia="tr-TR"/>
              </w:rPr>
            </w:pPr>
            <w:proofErr w:type="gramStart"/>
            <w:r w:rsidRPr="001C676E">
              <w:rPr>
                <w:rFonts w:ascii="Times New Roman" w:eastAsia="Times New Roman" w:hAnsi="Times New Roman" w:cs="Times New Roman"/>
                <w:sz w:val="24"/>
                <w:szCs w:val="24"/>
                <w:bdr w:val="none" w:sz="0" w:space="0" w:color="auto" w:frame="1"/>
                <w:lang w:eastAsia="tr-TR"/>
              </w:rPr>
              <w:t>sürede</w:t>
            </w:r>
            <w:proofErr w:type="gramEnd"/>
            <w:r w:rsidRPr="001C676E">
              <w:rPr>
                <w:rFonts w:ascii="Times New Roman" w:eastAsia="Times New Roman" w:hAnsi="Times New Roman" w:cs="Times New Roman"/>
                <w:sz w:val="24"/>
                <w:szCs w:val="24"/>
                <w:bdr w:val="none" w:sz="0" w:space="0" w:color="auto" w:frame="1"/>
                <w:lang w:eastAsia="tr-TR"/>
              </w:rPr>
              <w:t xml:space="preserve"> sonuçlanıyor</w:t>
            </w:r>
          </w:p>
          <w:p w:rsidR="001C676E" w:rsidRPr="001C676E" w:rsidRDefault="001C676E" w:rsidP="001C676E">
            <w:pPr>
              <w:spacing w:after="0" w:line="240" w:lineRule="auto"/>
              <w:jc w:val="both"/>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p w:rsidR="001C676E" w:rsidRPr="001C676E" w:rsidRDefault="001C676E" w:rsidP="001C676E">
            <w:pPr>
              <w:spacing w:after="0" w:line="240" w:lineRule="auto"/>
              <w:jc w:val="both"/>
              <w:textAlignment w:val="baseline"/>
              <w:rPr>
                <w:rFonts w:ascii="inherit" w:eastAsia="Times New Roman" w:hAnsi="inherit" w:cs="Times New Roman"/>
                <w:sz w:val="24"/>
                <w:szCs w:val="24"/>
                <w:lang w:eastAsia="tr-TR"/>
              </w:rPr>
            </w:pPr>
            <w:r>
              <w:rPr>
                <w:rFonts w:ascii="Times New Roman" w:eastAsia="Times New Roman" w:hAnsi="Times New Roman" w:cs="Times New Roman"/>
                <w:sz w:val="24"/>
                <w:szCs w:val="24"/>
                <w:bdr w:val="none" w:sz="0" w:space="0" w:color="auto" w:frame="1"/>
                <w:lang w:eastAsia="tr-TR"/>
              </w:rPr>
              <w:t>-</w:t>
            </w:r>
            <w:r w:rsidRPr="001C676E">
              <w:rPr>
                <w:rFonts w:ascii="Times New Roman" w:eastAsia="Times New Roman" w:hAnsi="Times New Roman" w:cs="Times New Roman"/>
                <w:sz w:val="24"/>
                <w:szCs w:val="24"/>
                <w:bdr w:val="none" w:sz="0" w:space="0" w:color="auto" w:frame="1"/>
                <w:lang w:eastAsia="tr-TR"/>
              </w:rPr>
              <w:t>Heyetin</w:t>
            </w:r>
          </w:p>
          <w:p w:rsidR="001C676E" w:rsidRPr="001C676E" w:rsidRDefault="001C676E" w:rsidP="001C676E">
            <w:pPr>
              <w:spacing w:after="0" w:line="240" w:lineRule="auto"/>
              <w:jc w:val="both"/>
              <w:textAlignment w:val="baseline"/>
              <w:rPr>
                <w:rFonts w:ascii="inherit" w:eastAsia="Times New Roman" w:hAnsi="inherit" w:cs="Times New Roman"/>
                <w:sz w:val="24"/>
                <w:szCs w:val="24"/>
                <w:lang w:eastAsia="tr-TR"/>
              </w:rPr>
            </w:pPr>
            <w:proofErr w:type="gramStart"/>
            <w:r w:rsidRPr="001C676E">
              <w:rPr>
                <w:rFonts w:ascii="Times New Roman" w:eastAsia="Times New Roman" w:hAnsi="Times New Roman" w:cs="Times New Roman"/>
                <w:sz w:val="24"/>
                <w:szCs w:val="24"/>
                <w:bdr w:val="none" w:sz="0" w:space="0" w:color="auto" w:frame="1"/>
                <w:lang w:eastAsia="tr-TR"/>
              </w:rPr>
              <w:t>değerlendirdiği</w:t>
            </w:r>
            <w:proofErr w:type="gramEnd"/>
          </w:p>
          <w:p w:rsidR="001C676E" w:rsidRPr="001C676E" w:rsidRDefault="001C676E" w:rsidP="001C676E">
            <w:pPr>
              <w:spacing w:after="0" w:line="240" w:lineRule="auto"/>
              <w:jc w:val="both"/>
              <w:textAlignment w:val="baseline"/>
              <w:rPr>
                <w:rFonts w:ascii="inherit" w:eastAsia="Times New Roman" w:hAnsi="inherit" w:cs="Times New Roman"/>
                <w:sz w:val="24"/>
                <w:szCs w:val="24"/>
                <w:lang w:eastAsia="tr-TR"/>
              </w:rPr>
            </w:pPr>
            <w:proofErr w:type="gramStart"/>
            <w:r w:rsidRPr="001C676E">
              <w:rPr>
                <w:rFonts w:ascii="Times New Roman" w:eastAsia="Times New Roman" w:hAnsi="Times New Roman" w:cs="Times New Roman"/>
                <w:sz w:val="24"/>
                <w:szCs w:val="24"/>
                <w:bdr w:val="none" w:sz="0" w:space="0" w:color="auto" w:frame="1"/>
                <w:lang w:eastAsia="tr-TR"/>
              </w:rPr>
              <w:t>dosyalar</w:t>
            </w:r>
            <w:proofErr w:type="gramEnd"/>
            <w:r w:rsidRPr="001C676E">
              <w:rPr>
                <w:rFonts w:ascii="Times New Roman" w:eastAsia="Times New Roman" w:hAnsi="Times New Roman" w:cs="Times New Roman"/>
                <w:sz w:val="24"/>
                <w:szCs w:val="24"/>
                <w:bdr w:val="none" w:sz="0" w:space="0" w:color="auto" w:frame="1"/>
                <w:lang w:eastAsia="tr-TR"/>
              </w:rPr>
              <w:t xml:space="preserve"> 1 ay içinde</w:t>
            </w:r>
          </w:p>
          <w:p w:rsidR="001C676E" w:rsidRPr="001C676E" w:rsidRDefault="001C676E" w:rsidP="001C676E">
            <w:pPr>
              <w:spacing w:after="0" w:line="240" w:lineRule="auto"/>
              <w:jc w:val="both"/>
              <w:textAlignment w:val="baseline"/>
              <w:rPr>
                <w:rFonts w:ascii="inherit" w:eastAsia="Times New Roman" w:hAnsi="inherit" w:cs="Times New Roman"/>
                <w:sz w:val="24"/>
                <w:szCs w:val="24"/>
                <w:lang w:eastAsia="tr-TR"/>
              </w:rPr>
            </w:pPr>
            <w:proofErr w:type="gramStart"/>
            <w:r w:rsidRPr="001C676E">
              <w:rPr>
                <w:rFonts w:ascii="Times New Roman" w:eastAsia="Times New Roman" w:hAnsi="Times New Roman" w:cs="Times New Roman"/>
                <w:sz w:val="24"/>
                <w:szCs w:val="24"/>
                <w:bdr w:val="none" w:sz="0" w:space="0" w:color="auto" w:frame="1"/>
                <w:lang w:eastAsia="tr-TR"/>
              </w:rPr>
              <w:t>sonuçlanıyor</w:t>
            </w:r>
            <w:proofErr w:type="gramEnd"/>
          </w:p>
          <w:p w:rsidR="001C676E" w:rsidRPr="001C676E" w:rsidRDefault="001C676E" w:rsidP="001C676E">
            <w:pPr>
              <w:spacing w:after="0" w:line="240" w:lineRule="auto"/>
              <w:jc w:val="both"/>
              <w:textAlignment w:val="baseline"/>
              <w:rPr>
                <w:rFonts w:ascii="inherit" w:eastAsia="Times New Roman" w:hAnsi="inherit" w:cs="Times New Roman"/>
                <w:sz w:val="24"/>
                <w:szCs w:val="24"/>
                <w:lang w:eastAsia="tr-TR"/>
              </w:rPr>
            </w:pPr>
            <w:r w:rsidRPr="001C676E">
              <w:rPr>
                <w:rFonts w:ascii="inherit" w:eastAsia="Times New Roman" w:hAnsi="inherit" w:cs="Times New Roman"/>
                <w:sz w:val="24"/>
                <w:szCs w:val="24"/>
                <w:lang w:eastAsia="tr-TR"/>
              </w:rPr>
              <w:t> </w:t>
            </w:r>
          </w:p>
        </w:tc>
      </w:tr>
      <w:tr w:rsidR="000A33FF" w:rsidRPr="000A33FF" w:rsidTr="00C91B14">
        <w:trPr>
          <w:trHeight w:val="3349"/>
        </w:trPr>
        <w:tc>
          <w:tcPr>
            <w:tcW w:w="73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A33FF" w:rsidRPr="000A33FF" w:rsidRDefault="000A33FF" w:rsidP="000A33FF">
            <w:pPr>
              <w:spacing w:after="0" w:line="240" w:lineRule="auto"/>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lang w:eastAsia="tr-TR"/>
              </w:rPr>
              <w:lastRenderedPageBreak/>
              <w:t>1</w:t>
            </w:r>
            <w:r w:rsidRPr="000A33FF">
              <w:rPr>
                <w:rFonts w:ascii="inherit" w:eastAsia="Times New Roman" w:hAnsi="inherit" w:cs="Times New Roman"/>
                <w:sz w:val="24"/>
                <w:szCs w:val="24"/>
                <w:lang w:eastAsia="tr-TR"/>
              </w:rPr>
              <w:t>0.</w:t>
            </w:r>
          </w:p>
        </w:tc>
        <w:tc>
          <w:tcPr>
            <w:tcW w:w="22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A33FF" w:rsidRPr="000A33FF" w:rsidRDefault="000A33FF" w:rsidP="000A33FF">
            <w:pPr>
              <w:spacing w:after="0" w:line="240" w:lineRule="auto"/>
              <w:textAlignment w:val="baseline"/>
              <w:rPr>
                <w:rFonts w:ascii="inherit" w:eastAsia="Times New Roman" w:hAnsi="inherit" w:cs="Times New Roman"/>
                <w:sz w:val="24"/>
                <w:szCs w:val="24"/>
                <w:lang w:eastAsia="tr-TR"/>
              </w:rPr>
            </w:pPr>
            <w:r w:rsidRPr="000A33FF">
              <w:rPr>
                <w:rFonts w:ascii="inherit" w:eastAsia="Times New Roman" w:hAnsi="inherit" w:cs="Times New Roman"/>
                <w:sz w:val="24"/>
                <w:szCs w:val="24"/>
                <w:lang w:eastAsia="tr-TR"/>
              </w:rPr>
              <w:t>Özel Kreş ve Gündüz Bakımevlerine Ücretsiz Çocuk Yerleştirme Müracaatı</w:t>
            </w:r>
          </w:p>
        </w:tc>
        <w:tc>
          <w:tcPr>
            <w:tcW w:w="66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A33FF" w:rsidRPr="000A33FF" w:rsidRDefault="000A33FF" w:rsidP="000A33FF">
            <w:pPr>
              <w:numPr>
                <w:ilvl w:val="0"/>
                <w:numId w:val="11"/>
              </w:numPr>
              <w:spacing w:after="0" w:line="240" w:lineRule="auto"/>
              <w:textAlignment w:val="baseline"/>
              <w:rPr>
                <w:rFonts w:ascii="inherit" w:eastAsia="Times New Roman" w:hAnsi="inherit" w:cs="Times New Roman"/>
                <w:sz w:val="24"/>
                <w:szCs w:val="24"/>
                <w:lang w:eastAsia="tr-TR"/>
              </w:rPr>
            </w:pPr>
            <w:r w:rsidRPr="000A33FF">
              <w:rPr>
                <w:rFonts w:ascii="inherit" w:eastAsia="Times New Roman" w:hAnsi="inherit" w:cs="Times New Roman"/>
                <w:sz w:val="24"/>
                <w:szCs w:val="24"/>
                <w:lang w:eastAsia="tr-TR"/>
              </w:rPr>
              <w:t>Başvuru dilekçesi</w:t>
            </w:r>
          </w:p>
          <w:p w:rsidR="000A33FF" w:rsidRPr="000A33FF" w:rsidRDefault="000A33FF" w:rsidP="000A33FF">
            <w:pPr>
              <w:numPr>
                <w:ilvl w:val="0"/>
                <w:numId w:val="11"/>
              </w:numPr>
              <w:spacing w:after="0" w:line="240" w:lineRule="auto"/>
              <w:textAlignment w:val="baseline"/>
              <w:rPr>
                <w:rFonts w:ascii="inherit" w:eastAsia="Times New Roman" w:hAnsi="inherit" w:cs="Times New Roman"/>
                <w:sz w:val="24"/>
                <w:szCs w:val="24"/>
                <w:lang w:eastAsia="tr-TR"/>
              </w:rPr>
            </w:pPr>
            <w:r w:rsidRPr="000A33FF">
              <w:rPr>
                <w:rFonts w:ascii="inherit" w:eastAsia="Times New Roman" w:hAnsi="inherit" w:cs="Times New Roman"/>
                <w:sz w:val="24"/>
                <w:szCs w:val="24"/>
                <w:lang w:eastAsia="tr-TR"/>
              </w:rPr>
              <w:t>T.C. Kimlik Numarası beyanı</w:t>
            </w:r>
          </w:p>
          <w:p w:rsidR="000A33FF" w:rsidRPr="000A33FF" w:rsidRDefault="000A33FF" w:rsidP="000A33FF">
            <w:pPr>
              <w:numPr>
                <w:ilvl w:val="0"/>
                <w:numId w:val="11"/>
              </w:numPr>
              <w:spacing w:after="0" w:line="240" w:lineRule="auto"/>
              <w:textAlignment w:val="baseline"/>
              <w:rPr>
                <w:rFonts w:ascii="inherit" w:eastAsia="Times New Roman" w:hAnsi="inherit" w:cs="Times New Roman"/>
                <w:sz w:val="24"/>
                <w:szCs w:val="24"/>
                <w:lang w:eastAsia="tr-TR"/>
              </w:rPr>
            </w:pPr>
            <w:r w:rsidRPr="000A33FF">
              <w:rPr>
                <w:rFonts w:ascii="inherit" w:eastAsia="Times New Roman" w:hAnsi="inherit" w:cs="Times New Roman"/>
                <w:sz w:val="24"/>
                <w:szCs w:val="24"/>
                <w:lang w:eastAsia="tr-TR"/>
              </w:rPr>
              <w:t>SOYBİS izin onayı</w:t>
            </w:r>
          </w:p>
          <w:p w:rsidR="000A33FF" w:rsidRPr="000A33FF" w:rsidRDefault="000A33FF" w:rsidP="000A33FF">
            <w:pPr>
              <w:numPr>
                <w:ilvl w:val="0"/>
                <w:numId w:val="11"/>
              </w:numPr>
              <w:spacing w:after="0" w:line="240" w:lineRule="auto"/>
              <w:textAlignment w:val="baseline"/>
              <w:rPr>
                <w:rFonts w:ascii="inherit" w:eastAsia="Times New Roman" w:hAnsi="inherit" w:cs="Times New Roman"/>
                <w:sz w:val="24"/>
                <w:szCs w:val="24"/>
                <w:lang w:eastAsia="tr-TR"/>
              </w:rPr>
            </w:pPr>
            <w:r w:rsidRPr="000A33FF">
              <w:rPr>
                <w:rFonts w:ascii="inherit" w:eastAsia="Times New Roman" w:hAnsi="inherit" w:cs="Times New Roman"/>
                <w:sz w:val="24"/>
                <w:szCs w:val="24"/>
                <w:lang w:eastAsia="tr-TR"/>
              </w:rPr>
              <w:t>Boşanma varsa mahkeme kararı(Velayet kararı)</w:t>
            </w:r>
          </w:p>
          <w:p w:rsidR="000A33FF" w:rsidRPr="000A33FF" w:rsidRDefault="000A33FF" w:rsidP="000A33FF">
            <w:pPr>
              <w:spacing w:after="0" w:line="240" w:lineRule="auto"/>
              <w:textAlignment w:val="baseline"/>
              <w:rPr>
                <w:rFonts w:ascii="inherit" w:eastAsia="Times New Roman" w:hAnsi="inherit" w:cs="Times New Roman"/>
                <w:sz w:val="24"/>
                <w:szCs w:val="24"/>
                <w:lang w:eastAsia="tr-TR"/>
              </w:rPr>
            </w:pPr>
            <w:r w:rsidRPr="000A33FF">
              <w:rPr>
                <w:rFonts w:ascii="inherit" w:eastAsia="Times New Roman" w:hAnsi="inherit" w:cs="Times New Roman"/>
                <w:sz w:val="24"/>
                <w:szCs w:val="24"/>
                <w:lang w:eastAsia="tr-TR"/>
              </w:rPr>
              <w:t> </w:t>
            </w:r>
          </w:p>
        </w:tc>
        <w:tc>
          <w:tcPr>
            <w:tcW w:w="199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A33FF" w:rsidRPr="000A33FF" w:rsidRDefault="000A33FF" w:rsidP="000A33FF">
            <w:pPr>
              <w:spacing w:after="0" w:line="240" w:lineRule="auto"/>
              <w:jc w:val="both"/>
              <w:textAlignment w:val="baseline"/>
              <w:rPr>
                <w:rFonts w:ascii="inherit" w:eastAsia="Times New Roman" w:hAnsi="inherit" w:cs="Times New Roman"/>
                <w:sz w:val="24"/>
                <w:szCs w:val="24"/>
                <w:lang w:eastAsia="tr-TR"/>
              </w:rPr>
            </w:pPr>
            <w:r w:rsidRPr="000A33FF">
              <w:rPr>
                <w:rFonts w:ascii="inherit" w:eastAsia="Times New Roman" w:hAnsi="inherit" w:cs="Times New Roman"/>
                <w:sz w:val="24"/>
                <w:szCs w:val="24"/>
                <w:lang w:eastAsia="tr-TR"/>
              </w:rPr>
              <w:t> </w:t>
            </w:r>
          </w:p>
          <w:p w:rsidR="000A33FF" w:rsidRPr="000A33FF" w:rsidRDefault="000A33FF" w:rsidP="000A33FF">
            <w:pPr>
              <w:spacing w:after="0" w:line="240" w:lineRule="auto"/>
              <w:jc w:val="both"/>
              <w:textAlignment w:val="baseline"/>
              <w:rPr>
                <w:rFonts w:ascii="inherit" w:eastAsia="Times New Roman" w:hAnsi="inherit" w:cs="Times New Roman"/>
                <w:sz w:val="24"/>
                <w:szCs w:val="24"/>
                <w:lang w:eastAsia="tr-TR"/>
              </w:rPr>
            </w:pPr>
            <w:r w:rsidRPr="000A33FF">
              <w:rPr>
                <w:rFonts w:ascii="inherit" w:eastAsia="Times New Roman" w:hAnsi="inherit" w:cs="Times New Roman"/>
                <w:sz w:val="24"/>
                <w:szCs w:val="24"/>
                <w:lang w:eastAsia="tr-TR"/>
              </w:rPr>
              <w:t> </w:t>
            </w:r>
          </w:p>
          <w:p w:rsidR="000A33FF" w:rsidRPr="000A33FF" w:rsidRDefault="000A33FF" w:rsidP="000A33FF">
            <w:pPr>
              <w:spacing w:after="0" w:line="240" w:lineRule="auto"/>
              <w:jc w:val="both"/>
              <w:textAlignment w:val="baseline"/>
              <w:rPr>
                <w:rFonts w:ascii="inherit" w:eastAsia="Times New Roman" w:hAnsi="inherit" w:cs="Times New Roman"/>
                <w:sz w:val="24"/>
                <w:szCs w:val="24"/>
                <w:lang w:eastAsia="tr-TR"/>
              </w:rPr>
            </w:pPr>
            <w:r w:rsidRPr="000A33FF">
              <w:rPr>
                <w:rFonts w:ascii="inherit" w:eastAsia="Times New Roman" w:hAnsi="inherit" w:cs="Times New Roman"/>
                <w:sz w:val="24"/>
                <w:szCs w:val="24"/>
                <w:lang w:eastAsia="tr-TR"/>
              </w:rPr>
              <w:t>1 Ay</w:t>
            </w:r>
          </w:p>
        </w:tc>
      </w:tr>
    </w:tbl>
    <w:p w:rsidR="00C91B14" w:rsidRDefault="00C91B14"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Default="001C4716" w:rsidP="001C676E"/>
    <w:p w:rsidR="001C4716" w:rsidRPr="001C4716" w:rsidRDefault="001C4716" w:rsidP="001C4716">
      <w:pPr>
        <w:spacing w:after="0"/>
        <w:jc w:val="both"/>
        <w:rPr>
          <w:rFonts w:ascii="Times New Roman" w:hAnsi="Times New Roman" w:cs="Times New Roman"/>
          <w:b/>
          <w:sz w:val="24"/>
          <w:szCs w:val="24"/>
        </w:rPr>
      </w:pPr>
      <w:r w:rsidRPr="001C4716">
        <w:rPr>
          <w:rFonts w:ascii="Times New Roman" w:hAnsi="Times New Roman" w:cs="Times New Roman"/>
          <w:b/>
          <w:sz w:val="24"/>
          <w:szCs w:val="24"/>
        </w:rPr>
        <w:lastRenderedPageBreak/>
        <w:t>BANDIRMA SOSYAL HİZMET MERKEZİ MÜDÜRLÜĞÜNÜN</w:t>
      </w:r>
      <w:r w:rsidR="00C91B14" w:rsidRPr="001C4716">
        <w:rPr>
          <w:rFonts w:ascii="Times New Roman" w:hAnsi="Times New Roman" w:cs="Times New Roman"/>
          <w:b/>
          <w:sz w:val="24"/>
          <w:szCs w:val="24"/>
        </w:rPr>
        <w:t xml:space="preserve"> </w:t>
      </w:r>
    </w:p>
    <w:p w:rsidR="00C91B14" w:rsidRDefault="00C91B14" w:rsidP="001C4716">
      <w:pPr>
        <w:spacing w:after="0"/>
        <w:jc w:val="both"/>
        <w:rPr>
          <w:rFonts w:ascii="Times New Roman" w:hAnsi="Times New Roman" w:cs="Times New Roman"/>
          <w:b/>
          <w:sz w:val="24"/>
          <w:szCs w:val="24"/>
        </w:rPr>
      </w:pPr>
      <w:r w:rsidRPr="001C4716">
        <w:rPr>
          <w:rFonts w:ascii="Times New Roman" w:hAnsi="Times New Roman" w:cs="Times New Roman"/>
          <w:b/>
          <w:sz w:val="24"/>
          <w:szCs w:val="24"/>
        </w:rPr>
        <w:t>GÖREV</w:t>
      </w:r>
      <w:r w:rsidR="001C4716" w:rsidRPr="001C4716">
        <w:rPr>
          <w:rFonts w:ascii="Times New Roman" w:hAnsi="Times New Roman" w:cs="Times New Roman"/>
          <w:b/>
          <w:sz w:val="24"/>
          <w:szCs w:val="24"/>
        </w:rPr>
        <w:t>, YETKİ VE SORUMLULUKLARI</w:t>
      </w:r>
    </w:p>
    <w:p w:rsidR="001C4716" w:rsidRPr="001C4716" w:rsidRDefault="001C4716" w:rsidP="001C4716">
      <w:pPr>
        <w:spacing w:after="0"/>
        <w:jc w:val="both"/>
        <w:rPr>
          <w:rFonts w:ascii="Times New Roman" w:hAnsi="Times New Roman" w:cs="Times New Roman"/>
          <w:b/>
          <w:sz w:val="24"/>
          <w:szCs w:val="24"/>
        </w:rPr>
      </w:pP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rStyle w:val="Gl"/>
          <w:color w:val="3D3D3D"/>
        </w:rPr>
        <w:t>Sosyal Hizmet Merkezinin amacı nedir?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Müdürlüğümüz bünyesinde bulunan birimleri ile dezavantajlı (Yoksullar, evsizler, yaşlı ve engelliler, göçmenler, şiddet mağduru kadın veya çocuklar, sokakta yaşayan veya çalışan çocuklar, bağımlılar, sorunlu veya parçalanmış aileler vs.) olan birey veya gurupların toplumsal yaşamdan kopmamasını, verdiği eğitimler ile sağlıklı bir toplum için sağlıklı aile ve nesillerin yetişmesini amaçlamaktadır.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rStyle w:val="Gl"/>
          <w:color w:val="3D3D3D"/>
        </w:rPr>
        <w:t>Kimler sosyal hizmetten faydalanabilir?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Sosyolojik, psikolojik ve ekonomik olarak toplumsal yaşamda güçlük çeken, ihtiyaçlarını asgari düzeyde karşılayamayan her vatandaş Sosyal Hizmetten faydalanabilir.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rStyle w:val="Gl"/>
          <w:color w:val="3D3D3D"/>
        </w:rPr>
        <w:t>Müdürlüğünüzde hangi birimler bulunmaktadır?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Başvuru Tespit ve İzleme Birimi, Uygulama Birimi, Eğitim ve Danışmanlık Birimi, Şehit Yakınları ve Gazilere Hizmet Birimi olmak üzere dört ana birimden oluşmaktadır.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rStyle w:val="Gl"/>
          <w:color w:val="3D3D3D"/>
        </w:rPr>
        <w:t>Müdürlüğünüzde ne tür destekler sunulmaktadır?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Müdürlüğümüz başta özel gereksinim gurupları olmak üzere her vatandaşa hizmet modelleri ile hitap etmekte ve hizmet sunmaktadır. Müdürlüğümüz kapsamında bulunan Uygulama Birimimiz Başvuru Tespit ve İzleme Birimi tarafından başvurusu alınan veya sahada tespit edilen ailelere ihtiyaç duyduğu hizmet modeline uygun olarak çalışmalar yürütmektedir. Yapılan incelemelerde özel gereksinim guruplarında olan vatandaşlarımıza ihtiyaçları dâhilinde;</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Sosyal ve Ekonomik Destek, Engelli-Yaşlı Evde Bakım Hizmeti, Kurum Bakımı, Eğitim ve Danışmanlık, Aile Danışmanlığı, Rehberlik, Doğum Yardımı Hizmeti, Şehit Yakınları ve Gazi Hakları, Kadın Hizmetleri ve Çocuk Hizmetleri (Korunmaya Muhtaç Çocuk KMÇ-Suça Sürüklenen Çocuk SSÇ) konularında hizmet sunulmaktadır.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rStyle w:val="Gl"/>
          <w:color w:val="3D3D3D"/>
        </w:rPr>
        <w:t>Sosyal ve ekonomik destek hizmetinden kimler yararlanabilir?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Müdürlüğümüzün Sosyal ve Ekonomik Destek Hizmeti çocuk endeksli olup yönetmelik gereği Dezavantajlı konumda olan, yaşadığı mahallin yaşam ş</w:t>
      </w:r>
      <w:r w:rsidR="00E8788A">
        <w:rPr>
          <w:color w:val="3D3D3D"/>
        </w:rPr>
        <w:t xml:space="preserve">artları itibari ile kendisinin </w:t>
      </w:r>
      <w:bookmarkStart w:id="0" w:name="_GoBack"/>
      <w:bookmarkEnd w:id="0"/>
      <w:r w:rsidRPr="00C91B14">
        <w:rPr>
          <w:color w:val="3D3D3D"/>
        </w:rPr>
        <w:t>veya çocuklarının bakım ve ihtiyaçlarını asgari düzeyde karşılamakta güçlük çeken bakım ve korunmaya muhtaç statüsünde olan çocukların aileleri yararlanmaktadır.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rStyle w:val="Gl"/>
          <w:color w:val="3D3D3D"/>
        </w:rPr>
        <w:t>Engelli- yaşlı evde bakım hizmetinden kimler faydalanabilir?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Müdürlüğümüzün Engelli Evde Bakım Hizmetinden Sağlık Kurulu Heyet Raporu en az % 50 ağır engelli olan ve asgari düzeyde bakım ve ihtiyaçlarını karşılayamayan, ihtiyaçlarının karşılanmasında başka birinin desteğine ihtiyaç duyan engelli ve yaşlı vatandaşlarımız faydalanmaktadır.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rStyle w:val="Gl"/>
          <w:color w:val="3D3D3D"/>
        </w:rPr>
        <w:t>Kurum bakımından kimler faydalanmaktadır?</w:t>
      </w:r>
    </w:p>
    <w:p w:rsidR="001C4716"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Müdürlüğümüzün bu hizmetinden bakım ve ihtiyaçlarını karşılayamayan, korunmaya muhtaç statüsünde olan, yaşamlarını asgari düzeyde idame ettirmekte güçlük çeken kişiler yararlanmaktadır.</w:t>
      </w:r>
    </w:p>
    <w:p w:rsidR="00C91B14" w:rsidRPr="001C4716" w:rsidRDefault="00C91B14" w:rsidP="00C91B14">
      <w:pPr>
        <w:pStyle w:val="NormalWeb"/>
        <w:shd w:val="clear" w:color="auto" w:fill="FFFFFF"/>
        <w:spacing w:before="0" w:beforeAutospacing="0" w:after="150" w:afterAutospacing="0"/>
        <w:jc w:val="both"/>
        <w:rPr>
          <w:b/>
          <w:color w:val="3D3D3D"/>
        </w:rPr>
      </w:pPr>
      <w:r w:rsidRPr="001C4716">
        <w:rPr>
          <w:b/>
          <w:color w:val="3D3D3D"/>
        </w:rPr>
        <w:t>Eğitim ve Danışmanlık Birimi ne tür hizmet sunar ve kimler bu hizmetten faydalanabilir?</w:t>
      </w:r>
    </w:p>
    <w:p w:rsidR="00C91B14" w:rsidRPr="00C91B14" w:rsidRDefault="00C91B14" w:rsidP="001C4716">
      <w:pPr>
        <w:pStyle w:val="NormalWeb"/>
        <w:shd w:val="clear" w:color="auto" w:fill="FFFFFF"/>
        <w:spacing w:before="0" w:beforeAutospacing="0" w:after="150" w:afterAutospacing="0"/>
        <w:jc w:val="both"/>
        <w:rPr>
          <w:color w:val="3D3D3D"/>
        </w:rPr>
      </w:pPr>
      <w:r w:rsidRPr="00C91B14">
        <w:rPr>
          <w:color w:val="3D3D3D"/>
        </w:rPr>
        <w:lastRenderedPageBreak/>
        <w:t xml:space="preserve">Müdürlüğümüzün Eğitim ve Danışmanlık Birimi ilçemizde başta dezavantajlı aileler olmak üzere ihtiyaç duyan bütün vatandaşlarımıza eğitim ve danışmanlık hizmeti sunmaktadır. </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rStyle w:val="Gl"/>
          <w:color w:val="3D3D3D"/>
        </w:rPr>
        <w:t>Aile danışmanlığı hizmeti nedir bu hizmetten kimler faydalanabilir?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Müdürlüğümüz bünyesinde bulunan aile danışmanları ilişkiler açısından sorunları olan insanların evlilik, ayrılık ve boşanma sırasında çocuklara ve aile ile ilgili kişisel veya kişiler arasındaki sorunların üstesinden daha rahat bir şekilde gelmelerine yardımcı olmaktadır. </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rStyle w:val="Gl"/>
          <w:color w:val="3D3D3D"/>
        </w:rPr>
        <w:t>Şehit yakınları ve gazilere hizmet birimi ne tür hizmet sunmaktadır?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Müdürlüğümüzün Şehit Yakınları ve Gazilere Hizmet Birimi Mevzuat çerçevesinde; Şehit Yakınları ve Gazilerin istihdamına yönelik, Şehit Yakınları ve Gazilerimizin toplumsal ve ekonomik haklarına yönelik, Gazilerin toplumsal yaşama adaptasyonunun sağlanmasına yönelik, Şehit Yakınları ve Gazilerimizin istek ve şikâyetlerine yönelik çalışmalar yürütmektedir.  Ayrıca Birimimiz aile ziyaretleri gerçekleştirerek Şehit Yakınları ve Gazilerimiz ile iletişim ve dayanışmayı güçlendirici çalışmalar yürütmektedir. </w:t>
      </w:r>
    </w:p>
    <w:p w:rsidR="00C91B14" w:rsidRPr="00C91B14" w:rsidRDefault="001C4716" w:rsidP="00C91B14">
      <w:pPr>
        <w:pStyle w:val="NormalWeb"/>
        <w:shd w:val="clear" w:color="auto" w:fill="FFFFFF"/>
        <w:spacing w:before="0" w:beforeAutospacing="0" w:after="150" w:afterAutospacing="0"/>
        <w:jc w:val="both"/>
        <w:rPr>
          <w:color w:val="3D3D3D"/>
        </w:rPr>
      </w:pPr>
      <w:r>
        <w:rPr>
          <w:rStyle w:val="Gl"/>
          <w:color w:val="3D3D3D"/>
        </w:rPr>
        <w:t>Müdürlüğünüz K</w:t>
      </w:r>
      <w:r w:rsidR="00C91B14" w:rsidRPr="00C91B14">
        <w:rPr>
          <w:rStyle w:val="Gl"/>
          <w:color w:val="3D3D3D"/>
        </w:rPr>
        <w:t>adın Hizmetleri ile ilgili olarak ne tür çalışmalar yürütmektedir?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 xml:space="preserve">Bakanlığımız başta olmak üzere İl Müdürlüğümüz ve Sosyal Hizmet Merkezi Müdürlüğümüz toplumsal yaşamın mimarı olan kadına ayrı bir önem vermektedir. Bu kapsamda Müdürlüğümüz ilçemizde bulunan Aile Destek Merkezleri ile iletişim içerisinde bulunarak aile destek merkezinde eğitim gören kadınlarımız ve Müdürlüğümüz tarafından ekonomik destek sunulan kadınlarımıza çeşitli konularda eğitimler vererek özelikle sağlıklı nesiller için sağlıklı ailelerin yetişmesini sağlamaya çalışmaktadır. Ayrıca Müdürlüğümüz yaptığı çalışmalar ile kadınlarımızın şiddete uğraması, şiddetin türü fark etmeksizin mağdur olan kadınlarımızın haklarının savunulmasını amaçlayarak kadınlarımızın toplumsal yaşamın dışına itilmesini engellemektedir. Bu kapsamda İl Müdürlüğümüz Kadın </w:t>
      </w:r>
      <w:r w:rsidR="001C4716">
        <w:rPr>
          <w:color w:val="3D3D3D"/>
        </w:rPr>
        <w:t>Konukevi</w:t>
      </w:r>
      <w:r w:rsidRPr="00C91B14">
        <w:rPr>
          <w:color w:val="3D3D3D"/>
        </w:rPr>
        <w:t>, Şiddet Önleme ve İzleme Merkezi Kuruluşları ile kadınlarımıza hizmetler sunmaktadır.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rStyle w:val="Gl"/>
          <w:color w:val="3D3D3D"/>
        </w:rPr>
        <w:t>Korunma muhtaç ve suça sürüklenen çocuk statüsünde olan çocuklar için yapılan çalışmalar nelerdir?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Müdürlüğümüz tarafından bakım ve ihtiyaçlarının karşılanmaması halinde Korunmaya Muhtaç Çocuk Statüsüne düşecek olan çocuklarımız bakım ve koruma altına alınmadan ailesi yanında desteklenerek yapılan koruyucu ve önleyici çalışmalar ile çocuklarımızın dezavantajlı duruma düşmesi engellenmektedir. Ayrıca Müdürlüğümüz tarafından suça sürüklenen çocuklarımızın toplumsal yaşamdan kopmasının engellenmesi ve eğitimlerinin sağlanması amacı ile danışmanlık hizmeti sunmaktadır.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rStyle w:val="Gl"/>
          <w:color w:val="3D3D3D"/>
        </w:rPr>
        <w:t>Doğum yardımı hizmetinden kimler yararlanabilir?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Müdürlüğümüz tarafından sunulan doğum yardımından 15.05.2015 tarihinde ve sonrasında doğan çocuklar bir sefere mahsus olarak yararlanabilmektedir. Bu dönemde çocukları doğan ailelerimizin ilk çocuğu ise 300 TL, ikinci çocuğu ise 400 TL, üçüncü ve/veya daha fazla ise 600 TL tek seferlik Ekonomik destek sunulmaktadır.</w:t>
      </w:r>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rStyle w:val="Gl"/>
          <w:color w:val="3D3D3D"/>
        </w:rPr>
        <w:t xml:space="preserve">Toplumsal bir problemde vatandaşlarımız sizlere ulaşmak için nerelere </w:t>
      </w:r>
      <w:proofErr w:type="gramStart"/>
      <w:r w:rsidRPr="00C91B14">
        <w:rPr>
          <w:rStyle w:val="Gl"/>
          <w:color w:val="3D3D3D"/>
        </w:rPr>
        <w:t>başvurabilir ?</w:t>
      </w:r>
      <w:proofErr w:type="gramEnd"/>
    </w:p>
    <w:p w:rsidR="00C91B14" w:rsidRPr="00C91B14" w:rsidRDefault="00C91B14" w:rsidP="00C91B14">
      <w:pPr>
        <w:pStyle w:val="NormalWeb"/>
        <w:shd w:val="clear" w:color="auto" w:fill="FFFFFF"/>
        <w:spacing w:before="0" w:beforeAutospacing="0" w:after="150" w:afterAutospacing="0"/>
        <w:jc w:val="both"/>
        <w:rPr>
          <w:color w:val="3D3D3D"/>
        </w:rPr>
      </w:pPr>
      <w:r w:rsidRPr="00C91B14">
        <w:rPr>
          <w:color w:val="3D3D3D"/>
        </w:rPr>
        <w:t xml:space="preserve">Toplumsal bir problem ile karşılaşılması durumunda vatandaşlarımız Müdürlüğümüzün </w:t>
      </w:r>
      <w:proofErr w:type="gramStart"/>
      <w:r w:rsidRPr="00C91B14">
        <w:rPr>
          <w:color w:val="3D3D3D"/>
        </w:rPr>
        <w:t>dahili</w:t>
      </w:r>
      <w:proofErr w:type="gramEnd"/>
      <w:r w:rsidRPr="00C91B14">
        <w:rPr>
          <w:color w:val="3D3D3D"/>
        </w:rPr>
        <w:t xml:space="preserve"> numaralarını biliyorlar ise telefon ile başvurmaları yeterlidir. Eğer vatandaşlarımız </w:t>
      </w:r>
      <w:proofErr w:type="gramStart"/>
      <w:r w:rsidRPr="00C91B14">
        <w:rPr>
          <w:color w:val="3D3D3D"/>
        </w:rPr>
        <w:t>dahili</w:t>
      </w:r>
      <w:proofErr w:type="gramEnd"/>
      <w:r w:rsidRPr="00C91B14">
        <w:rPr>
          <w:color w:val="3D3D3D"/>
        </w:rPr>
        <w:t xml:space="preserve"> numaramıza ulaşamıyor ise bakanlığımızın vatandaşlarımız içi 7/24 hizmet sunduğu ALO 183 Sosyal Destek hattına ihbarda bulunmaları yeterlidir.</w:t>
      </w:r>
    </w:p>
    <w:p w:rsidR="00182B40" w:rsidRPr="00C91B14" w:rsidRDefault="00182B40" w:rsidP="00C91B14">
      <w:pPr>
        <w:jc w:val="both"/>
        <w:rPr>
          <w:rFonts w:ascii="Times New Roman" w:hAnsi="Times New Roman" w:cs="Times New Roman"/>
          <w:sz w:val="24"/>
          <w:szCs w:val="24"/>
        </w:rPr>
      </w:pPr>
    </w:p>
    <w:sectPr w:rsidR="00182B40" w:rsidRPr="00C91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18C"/>
    <w:multiLevelType w:val="multilevel"/>
    <w:tmpl w:val="C4A0C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C2BBC"/>
    <w:multiLevelType w:val="multilevel"/>
    <w:tmpl w:val="08F85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976D4"/>
    <w:multiLevelType w:val="multilevel"/>
    <w:tmpl w:val="E698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82E6C"/>
    <w:multiLevelType w:val="multilevel"/>
    <w:tmpl w:val="1E086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8C49A5"/>
    <w:multiLevelType w:val="multilevel"/>
    <w:tmpl w:val="170A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1217F0"/>
    <w:multiLevelType w:val="multilevel"/>
    <w:tmpl w:val="2FE6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3F1B44"/>
    <w:multiLevelType w:val="multilevel"/>
    <w:tmpl w:val="7322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496EE5"/>
    <w:multiLevelType w:val="multilevel"/>
    <w:tmpl w:val="087E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9D04ED"/>
    <w:multiLevelType w:val="multilevel"/>
    <w:tmpl w:val="5D98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0127B9"/>
    <w:multiLevelType w:val="multilevel"/>
    <w:tmpl w:val="1B66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6A4C9B"/>
    <w:multiLevelType w:val="multilevel"/>
    <w:tmpl w:val="1CBE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1"/>
  </w:num>
  <w:num w:numId="6">
    <w:abstractNumId w:val="9"/>
  </w:num>
  <w:num w:numId="7">
    <w:abstractNumId w:val="3"/>
  </w:num>
  <w:num w:numId="8">
    <w:abstractNumId w:val="2"/>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82"/>
    <w:rsid w:val="000A33FF"/>
    <w:rsid w:val="00182B40"/>
    <w:rsid w:val="001C4716"/>
    <w:rsid w:val="001C676E"/>
    <w:rsid w:val="00777082"/>
    <w:rsid w:val="009327FB"/>
    <w:rsid w:val="00C91B14"/>
    <w:rsid w:val="00E87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C676E"/>
    <w:rPr>
      <w:b/>
      <w:bCs/>
    </w:rPr>
  </w:style>
  <w:style w:type="paragraph" w:styleId="NormalWeb">
    <w:name w:val="Normal (Web)"/>
    <w:basedOn w:val="Normal"/>
    <w:uiPriority w:val="99"/>
    <w:unhideWhenUsed/>
    <w:rsid w:val="00C91B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C676E"/>
    <w:rPr>
      <w:b/>
      <w:bCs/>
    </w:rPr>
  </w:style>
  <w:style w:type="paragraph" w:styleId="NormalWeb">
    <w:name w:val="Normal (Web)"/>
    <w:basedOn w:val="Normal"/>
    <w:uiPriority w:val="99"/>
    <w:unhideWhenUsed/>
    <w:rsid w:val="00C91B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32468">
      <w:bodyDiv w:val="1"/>
      <w:marLeft w:val="0"/>
      <w:marRight w:val="0"/>
      <w:marTop w:val="0"/>
      <w:marBottom w:val="0"/>
      <w:divBdr>
        <w:top w:val="none" w:sz="0" w:space="0" w:color="auto"/>
        <w:left w:val="none" w:sz="0" w:space="0" w:color="auto"/>
        <w:bottom w:val="none" w:sz="0" w:space="0" w:color="auto"/>
        <w:right w:val="none" w:sz="0" w:space="0" w:color="auto"/>
      </w:divBdr>
    </w:div>
    <w:div w:id="1297443761">
      <w:bodyDiv w:val="1"/>
      <w:marLeft w:val="0"/>
      <w:marRight w:val="0"/>
      <w:marTop w:val="0"/>
      <w:marBottom w:val="0"/>
      <w:divBdr>
        <w:top w:val="none" w:sz="0" w:space="0" w:color="auto"/>
        <w:left w:val="none" w:sz="0" w:space="0" w:color="auto"/>
        <w:bottom w:val="none" w:sz="0" w:space="0" w:color="auto"/>
        <w:right w:val="none" w:sz="0" w:space="0" w:color="auto"/>
      </w:divBdr>
      <w:divsChild>
        <w:div w:id="4477169">
          <w:marLeft w:val="0"/>
          <w:marRight w:val="0"/>
          <w:marTop w:val="0"/>
          <w:marBottom w:val="0"/>
          <w:divBdr>
            <w:top w:val="none" w:sz="0" w:space="0" w:color="auto"/>
            <w:left w:val="none" w:sz="0" w:space="0" w:color="auto"/>
            <w:bottom w:val="none" w:sz="0" w:space="0" w:color="auto"/>
            <w:right w:val="none" w:sz="0" w:space="0" w:color="auto"/>
          </w:divBdr>
        </w:div>
        <w:div w:id="1273439916">
          <w:marLeft w:val="0"/>
          <w:marRight w:val="0"/>
          <w:marTop w:val="0"/>
          <w:marBottom w:val="0"/>
          <w:divBdr>
            <w:top w:val="none" w:sz="0" w:space="0" w:color="auto"/>
            <w:left w:val="none" w:sz="0" w:space="0" w:color="auto"/>
            <w:bottom w:val="none" w:sz="0" w:space="0" w:color="auto"/>
            <w:right w:val="none" w:sz="0" w:space="0" w:color="auto"/>
          </w:divBdr>
        </w:div>
        <w:div w:id="862983037">
          <w:marLeft w:val="0"/>
          <w:marRight w:val="0"/>
          <w:marTop w:val="0"/>
          <w:marBottom w:val="0"/>
          <w:divBdr>
            <w:top w:val="none" w:sz="0" w:space="0" w:color="auto"/>
            <w:left w:val="none" w:sz="0" w:space="0" w:color="auto"/>
            <w:bottom w:val="none" w:sz="0" w:space="0" w:color="auto"/>
            <w:right w:val="none" w:sz="0" w:space="0" w:color="auto"/>
          </w:divBdr>
        </w:div>
        <w:div w:id="555046866">
          <w:marLeft w:val="0"/>
          <w:marRight w:val="0"/>
          <w:marTop w:val="0"/>
          <w:marBottom w:val="0"/>
          <w:divBdr>
            <w:top w:val="none" w:sz="0" w:space="0" w:color="auto"/>
            <w:left w:val="none" w:sz="0" w:space="0" w:color="auto"/>
            <w:bottom w:val="none" w:sz="0" w:space="0" w:color="auto"/>
            <w:right w:val="none" w:sz="0" w:space="0" w:color="auto"/>
          </w:divBdr>
        </w:div>
        <w:div w:id="965815342">
          <w:marLeft w:val="0"/>
          <w:marRight w:val="0"/>
          <w:marTop w:val="0"/>
          <w:marBottom w:val="0"/>
          <w:divBdr>
            <w:top w:val="none" w:sz="0" w:space="0" w:color="auto"/>
            <w:left w:val="none" w:sz="0" w:space="0" w:color="auto"/>
            <w:bottom w:val="none" w:sz="0" w:space="0" w:color="auto"/>
            <w:right w:val="none" w:sz="0" w:space="0" w:color="auto"/>
          </w:divBdr>
        </w:div>
        <w:div w:id="1978025609">
          <w:marLeft w:val="0"/>
          <w:marRight w:val="0"/>
          <w:marTop w:val="0"/>
          <w:marBottom w:val="0"/>
          <w:divBdr>
            <w:top w:val="none" w:sz="0" w:space="0" w:color="auto"/>
            <w:left w:val="none" w:sz="0" w:space="0" w:color="auto"/>
            <w:bottom w:val="none" w:sz="0" w:space="0" w:color="auto"/>
            <w:right w:val="none" w:sz="0" w:space="0" w:color="auto"/>
          </w:divBdr>
        </w:div>
        <w:div w:id="308247085">
          <w:marLeft w:val="0"/>
          <w:marRight w:val="0"/>
          <w:marTop w:val="0"/>
          <w:marBottom w:val="0"/>
          <w:divBdr>
            <w:top w:val="none" w:sz="0" w:space="0" w:color="auto"/>
            <w:left w:val="none" w:sz="0" w:space="0" w:color="auto"/>
            <w:bottom w:val="none" w:sz="0" w:space="0" w:color="auto"/>
            <w:right w:val="none" w:sz="0" w:space="0" w:color="auto"/>
          </w:divBdr>
        </w:div>
        <w:div w:id="1233465436">
          <w:marLeft w:val="0"/>
          <w:marRight w:val="0"/>
          <w:marTop w:val="0"/>
          <w:marBottom w:val="0"/>
          <w:divBdr>
            <w:top w:val="none" w:sz="0" w:space="0" w:color="auto"/>
            <w:left w:val="none" w:sz="0" w:space="0" w:color="auto"/>
            <w:bottom w:val="none" w:sz="0" w:space="0" w:color="auto"/>
            <w:right w:val="none" w:sz="0" w:space="0" w:color="auto"/>
          </w:divBdr>
        </w:div>
        <w:div w:id="1535538624">
          <w:marLeft w:val="720"/>
          <w:marRight w:val="0"/>
          <w:marTop w:val="0"/>
          <w:marBottom w:val="0"/>
          <w:divBdr>
            <w:top w:val="none" w:sz="0" w:space="0" w:color="auto"/>
            <w:left w:val="none" w:sz="0" w:space="0" w:color="auto"/>
            <w:bottom w:val="none" w:sz="0" w:space="0" w:color="auto"/>
            <w:right w:val="none" w:sz="0" w:space="0" w:color="auto"/>
          </w:divBdr>
        </w:div>
        <w:div w:id="759909550">
          <w:marLeft w:val="0"/>
          <w:marRight w:val="0"/>
          <w:marTop w:val="0"/>
          <w:marBottom w:val="0"/>
          <w:divBdr>
            <w:top w:val="none" w:sz="0" w:space="0" w:color="auto"/>
            <w:left w:val="none" w:sz="0" w:space="0" w:color="auto"/>
            <w:bottom w:val="none" w:sz="0" w:space="0" w:color="auto"/>
            <w:right w:val="none" w:sz="0" w:space="0" w:color="auto"/>
          </w:divBdr>
        </w:div>
        <w:div w:id="1603609626">
          <w:marLeft w:val="0"/>
          <w:marRight w:val="0"/>
          <w:marTop w:val="0"/>
          <w:marBottom w:val="0"/>
          <w:divBdr>
            <w:top w:val="none" w:sz="0" w:space="0" w:color="auto"/>
            <w:left w:val="none" w:sz="0" w:space="0" w:color="auto"/>
            <w:bottom w:val="none" w:sz="0" w:space="0" w:color="auto"/>
            <w:right w:val="none" w:sz="0" w:space="0" w:color="auto"/>
          </w:divBdr>
        </w:div>
        <w:div w:id="269506866">
          <w:marLeft w:val="0"/>
          <w:marRight w:val="0"/>
          <w:marTop w:val="0"/>
          <w:marBottom w:val="0"/>
          <w:divBdr>
            <w:top w:val="none" w:sz="0" w:space="0" w:color="auto"/>
            <w:left w:val="none" w:sz="0" w:space="0" w:color="auto"/>
            <w:bottom w:val="none" w:sz="0" w:space="0" w:color="auto"/>
            <w:right w:val="none" w:sz="0" w:space="0" w:color="auto"/>
          </w:divBdr>
        </w:div>
        <w:div w:id="1844319804">
          <w:marLeft w:val="0"/>
          <w:marRight w:val="0"/>
          <w:marTop w:val="0"/>
          <w:marBottom w:val="0"/>
          <w:divBdr>
            <w:top w:val="none" w:sz="0" w:space="0" w:color="auto"/>
            <w:left w:val="none" w:sz="0" w:space="0" w:color="auto"/>
            <w:bottom w:val="none" w:sz="0" w:space="0" w:color="auto"/>
            <w:right w:val="none" w:sz="0" w:space="0" w:color="auto"/>
          </w:divBdr>
        </w:div>
        <w:div w:id="128204146">
          <w:marLeft w:val="0"/>
          <w:marRight w:val="0"/>
          <w:marTop w:val="0"/>
          <w:marBottom w:val="0"/>
          <w:divBdr>
            <w:top w:val="none" w:sz="0" w:space="0" w:color="auto"/>
            <w:left w:val="none" w:sz="0" w:space="0" w:color="auto"/>
            <w:bottom w:val="none" w:sz="0" w:space="0" w:color="auto"/>
            <w:right w:val="none" w:sz="0" w:space="0" w:color="auto"/>
          </w:divBdr>
        </w:div>
        <w:div w:id="1334188022">
          <w:marLeft w:val="720"/>
          <w:marRight w:val="0"/>
          <w:marTop w:val="0"/>
          <w:marBottom w:val="0"/>
          <w:divBdr>
            <w:top w:val="none" w:sz="0" w:space="0" w:color="auto"/>
            <w:left w:val="none" w:sz="0" w:space="0" w:color="auto"/>
            <w:bottom w:val="none" w:sz="0" w:space="0" w:color="auto"/>
            <w:right w:val="none" w:sz="0" w:space="0" w:color="auto"/>
          </w:divBdr>
        </w:div>
        <w:div w:id="2123452784">
          <w:marLeft w:val="0"/>
          <w:marRight w:val="0"/>
          <w:marTop w:val="0"/>
          <w:marBottom w:val="0"/>
          <w:divBdr>
            <w:top w:val="none" w:sz="0" w:space="0" w:color="auto"/>
            <w:left w:val="none" w:sz="0" w:space="0" w:color="auto"/>
            <w:bottom w:val="none" w:sz="0" w:space="0" w:color="auto"/>
            <w:right w:val="none" w:sz="0" w:space="0" w:color="auto"/>
          </w:divBdr>
        </w:div>
        <w:div w:id="1331904599">
          <w:marLeft w:val="0"/>
          <w:marRight w:val="0"/>
          <w:marTop w:val="0"/>
          <w:marBottom w:val="0"/>
          <w:divBdr>
            <w:top w:val="none" w:sz="0" w:space="0" w:color="auto"/>
            <w:left w:val="none" w:sz="0" w:space="0" w:color="auto"/>
            <w:bottom w:val="none" w:sz="0" w:space="0" w:color="auto"/>
            <w:right w:val="none" w:sz="0" w:space="0" w:color="auto"/>
          </w:divBdr>
        </w:div>
        <w:div w:id="1388140644">
          <w:marLeft w:val="0"/>
          <w:marRight w:val="0"/>
          <w:marTop w:val="0"/>
          <w:marBottom w:val="0"/>
          <w:divBdr>
            <w:top w:val="none" w:sz="0" w:space="0" w:color="auto"/>
            <w:left w:val="none" w:sz="0" w:space="0" w:color="auto"/>
            <w:bottom w:val="none" w:sz="0" w:space="0" w:color="auto"/>
            <w:right w:val="none" w:sz="0" w:space="0" w:color="auto"/>
          </w:divBdr>
        </w:div>
        <w:div w:id="279336217">
          <w:marLeft w:val="0"/>
          <w:marRight w:val="0"/>
          <w:marTop w:val="0"/>
          <w:marBottom w:val="0"/>
          <w:divBdr>
            <w:top w:val="none" w:sz="0" w:space="0" w:color="auto"/>
            <w:left w:val="none" w:sz="0" w:space="0" w:color="auto"/>
            <w:bottom w:val="none" w:sz="0" w:space="0" w:color="auto"/>
            <w:right w:val="none" w:sz="0" w:space="0" w:color="auto"/>
          </w:divBdr>
        </w:div>
        <w:div w:id="815799132">
          <w:marLeft w:val="0"/>
          <w:marRight w:val="0"/>
          <w:marTop w:val="0"/>
          <w:marBottom w:val="0"/>
          <w:divBdr>
            <w:top w:val="none" w:sz="0" w:space="0" w:color="auto"/>
            <w:left w:val="none" w:sz="0" w:space="0" w:color="auto"/>
            <w:bottom w:val="none" w:sz="0" w:space="0" w:color="auto"/>
            <w:right w:val="none" w:sz="0" w:space="0" w:color="auto"/>
          </w:divBdr>
        </w:div>
        <w:div w:id="729811919">
          <w:marLeft w:val="0"/>
          <w:marRight w:val="0"/>
          <w:marTop w:val="0"/>
          <w:marBottom w:val="0"/>
          <w:divBdr>
            <w:top w:val="none" w:sz="0" w:space="0" w:color="auto"/>
            <w:left w:val="none" w:sz="0" w:space="0" w:color="auto"/>
            <w:bottom w:val="none" w:sz="0" w:space="0" w:color="auto"/>
            <w:right w:val="none" w:sz="0" w:space="0" w:color="auto"/>
          </w:divBdr>
        </w:div>
        <w:div w:id="384645892">
          <w:marLeft w:val="0"/>
          <w:marRight w:val="0"/>
          <w:marTop w:val="0"/>
          <w:marBottom w:val="0"/>
          <w:divBdr>
            <w:top w:val="none" w:sz="0" w:space="0" w:color="auto"/>
            <w:left w:val="none" w:sz="0" w:space="0" w:color="auto"/>
            <w:bottom w:val="none" w:sz="0" w:space="0" w:color="auto"/>
            <w:right w:val="none" w:sz="0" w:space="0" w:color="auto"/>
          </w:divBdr>
        </w:div>
        <w:div w:id="669719866">
          <w:marLeft w:val="720"/>
          <w:marRight w:val="0"/>
          <w:marTop w:val="0"/>
          <w:marBottom w:val="0"/>
          <w:divBdr>
            <w:top w:val="none" w:sz="0" w:space="0" w:color="auto"/>
            <w:left w:val="none" w:sz="0" w:space="0" w:color="auto"/>
            <w:bottom w:val="none" w:sz="0" w:space="0" w:color="auto"/>
            <w:right w:val="none" w:sz="0" w:space="0" w:color="auto"/>
          </w:divBdr>
        </w:div>
        <w:div w:id="497036581">
          <w:marLeft w:val="0"/>
          <w:marRight w:val="0"/>
          <w:marTop w:val="0"/>
          <w:marBottom w:val="0"/>
          <w:divBdr>
            <w:top w:val="none" w:sz="0" w:space="0" w:color="auto"/>
            <w:left w:val="none" w:sz="0" w:space="0" w:color="auto"/>
            <w:bottom w:val="none" w:sz="0" w:space="0" w:color="auto"/>
            <w:right w:val="none" w:sz="0" w:space="0" w:color="auto"/>
          </w:divBdr>
        </w:div>
        <w:div w:id="13121238">
          <w:marLeft w:val="0"/>
          <w:marRight w:val="0"/>
          <w:marTop w:val="0"/>
          <w:marBottom w:val="0"/>
          <w:divBdr>
            <w:top w:val="none" w:sz="0" w:space="0" w:color="auto"/>
            <w:left w:val="none" w:sz="0" w:space="0" w:color="auto"/>
            <w:bottom w:val="none" w:sz="0" w:space="0" w:color="auto"/>
            <w:right w:val="none" w:sz="0" w:space="0" w:color="auto"/>
          </w:divBdr>
        </w:div>
        <w:div w:id="1225140825">
          <w:marLeft w:val="0"/>
          <w:marRight w:val="0"/>
          <w:marTop w:val="0"/>
          <w:marBottom w:val="0"/>
          <w:divBdr>
            <w:top w:val="none" w:sz="0" w:space="0" w:color="auto"/>
            <w:left w:val="none" w:sz="0" w:space="0" w:color="auto"/>
            <w:bottom w:val="none" w:sz="0" w:space="0" w:color="auto"/>
            <w:right w:val="none" w:sz="0" w:space="0" w:color="auto"/>
          </w:divBdr>
        </w:div>
        <w:div w:id="964114909">
          <w:marLeft w:val="0"/>
          <w:marRight w:val="0"/>
          <w:marTop w:val="0"/>
          <w:marBottom w:val="0"/>
          <w:divBdr>
            <w:top w:val="none" w:sz="0" w:space="0" w:color="auto"/>
            <w:left w:val="none" w:sz="0" w:space="0" w:color="auto"/>
            <w:bottom w:val="none" w:sz="0" w:space="0" w:color="auto"/>
            <w:right w:val="none" w:sz="0" w:space="0" w:color="auto"/>
          </w:divBdr>
        </w:div>
        <w:div w:id="1649747713">
          <w:marLeft w:val="0"/>
          <w:marRight w:val="0"/>
          <w:marTop w:val="0"/>
          <w:marBottom w:val="0"/>
          <w:divBdr>
            <w:top w:val="none" w:sz="0" w:space="0" w:color="auto"/>
            <w:left w:val="none" w:sz="0" w:space="0" w:color="auto"/>
            <w:bottom w:val="none" w:sz="0" w:space="0" w:color="auto"/>
            <w:right w:val="none" w:sz="0" w:space="0" w:color="auto"/>
          </w:divBdr>
        </w:div>
        <w:div w:id="1390031700">
          <w:marLeft w:val="0"/>
          <w:marRight w:val="0"/>
          <w:marTop w:val="0"/>
          <w:marBottom w:val="0"/>
          <w:divBdr>
            <w:top w:val="none" w:sz="0" w:space="0" w:color="auto"/>
            <w:left w:val="none" w:sz="0" w:space="0" w:color="auto"/>
            <w:bottom w:val="none" w:sz="0" w:space="0" w:color="auto"/>
            <w:right w:val="none" w:sz="0" w:space="0" w:color="auto"/>
          </w:divBdr>
        </w:div>
        <w:div w:id="834996882">
          <w:marLeft w:val="0"/>
          <w:marRight w:val="0"/>
          <w:marTop w:val="0"/>
          <w:marBottom w:val="0"/>
          <w:divBdr>
            <w:top w:val="none" w:sz="0" w:space="0" w:color="auto"/>
            <w:left w:val="none" w:sz="0" w:space="0" w:color="auto"/>
            <w:bottom w:val="none" w:sz="0" w:space="0" w:color="auto"/>
            <w:right w:val="none" w:sz="0" w:space="0" w:color="auto"/>
          </w:divBdr>
        </w:div>
        <w:div w:id="2116248028">
          <w:marLeft w:val="0"/>
          <w:marRight w:val="0"/>
          <w:marTop w:val="0"/>
          <w:marBottom w:val="0"/>
          <w:divBdr>
            <w:top w:val="none" w:sz="0" w:space="0" w:color="auto"/>
            <w:left w:val="none" w:sz="0" w:space="0" w:color="auto"/>
            <w:bottom w:val="none" w:sz="0" w:space="0" w:color="auto"/>
            <w:right w:val="none" w:sz="0" w:space="0" w:color="auto"/>
          </w:divBdr>
        </w:div>
        <w:div w:id="1763794378">
          <w:marLeft w:val="0"/>
          <w:marRight w:val="0"/>
          <w:marTop w:val="0"/>
          <w:marBottom w:val="0"/>
          <w:divBdr>
            <w:top w:val="none" w:sz="0" w:space="0" w:color="auto"/>
            <w:left w:val="none" w:sz="0" w:space="0" w:color="auto"/>
            <w:bottom w:val="none" w:sz="0" w:space="0" w:color="auto"/>
            <w:right w:val="none" w:sz="0" w:space="0" w:color="auto"/>
          </w:divBdr>
        </w:div>
        <w:div w:id="846135723">
          <w:marLeft w:val="720"/>
          <w:marRight w:val="0"/>
          <w:marTop w:val="0"/>
          <w:marBottom w:val="0"/>
          <w:divBdr>
            <w:top w:val="none" w:sz="0" w:space="0" w:color="auto"/>
            <w:left w:val="none" w:sz="0" w:space="0" w:color="auto"/>
            <w:bottom w:val="none" w:sz="0" w:space="0" w:color="auto"/>
            <w:right w:val="none" w:sz="0" w:space="0" w:color="auto"/>
          </w:divBdr>
        </w:div>
        <w:div w:id="599685602">
          <w:marLeft w:val="0"/>
          <w:marRight w:val="0"/>
          <w:marTop w:val="0"/>
          <w:marBottom w:val="0"/>
          <w:divBdr>
            <w:top w:val="none" w:sz="0" w:space="0" w:color="auto"/>
            <w:left w:val="none" w:sz="0" w:space="0" w:color="auto"/>
            <w:bottom w:val="none" w:sz="0" w:space="0" w:color="auto"/>
            <w:right w:val="none" w:sz="0" w:space="0" w:color="auto"/>
          </w:divBdr>
        </w:div>
        <w:div w:id="159278840">
          <w:marLeft w:val="0"/>
          <w:marRight w:val="0"/>
          <w:marTop w:val="0"/>
          <w:marBottom w:val="0"/>
          <w:divBdr>
            <w:top w:val="none" w:sz="0" w:space="0" w:color="auto"/>
            <w:left w:val="none" w:sz="0" w:space="0" w:color="auto"/>
            <w:bottom w:val="none" w:sz="0" w:space="0" w:color="auto"/>
            <w:right w:val="none" w:sz="0" w:space="0" w:color="auto"/>
          </w:divBdr>
        </w:div>
        <w:div w:id="1886139898">
          <w:marLeft w:val="0"/>
          <w:marRight w:val="0"/>
          <w:marTop w:val="0"/>
          <w:marBottom w:val="0"/>
          <w:divBdr>
            <w:top w:val="none" w:sz="0" w:space="0" w:color="auto"/>
            <w:left w:val="none" w:sz="0" w:space="0" w:color="auto"/>
            <w:bottom w:val="none" w:sz="0" w:space="0" w:color="auto"/>
            <w:right w:val="none" w:sz="0" w:space="0" w:color="auto"/>
          </w:divBdr>
        </w:div>
        <w:div w:id="1369334995">
          <w:marLeft w:val="0"/>
          <w:marRight w:val="0"/>
          <w:marTop w:val="0"/>
          <w:marBottom w:val="0"/>
          <w:divBdr>
            <w:top w:val="none" w:sz="0" w:space="0" w:color="auto"/>
            <w:left w:val="none" w:sz="0" w:space="0" w:color="auto"/>
            <w:bottom w:val="none" w:sz="0" w:space="0" w:color="auto"/>
            <w:right w:val="none" w:sz="0" w:space="0" w:color="auto"/>
          </w:divBdr>
        </w:div>
        <w:div w:id="568343306">
          <w:marLeft w:val="0"/>
          <w:marRight w:val="0"/>
          <w:marTop w:val="0"/>
          <w:marBottom w:val="0"/>
          <w:divBdr>
            <w:top w:val="none" w:sz="0" w:space="0" w:color="auto"/>
            <w:left w:val="none" w:sz="0" w:space="0" w:color="auto"/>
            <w:bottom w:val="none" w:sz="0" w:space="0" w:color="auto"/>
            <w:right w:val="none" w:sz="0" w:space="0" w:color="auto"/>
          </w:divBdr>
        </w:div>
        <w:div w:id="2007856177">
          <w:marLeft w:val="0"/>
          <w:marRight w:val="0"/>
          <w:marTop w:val="0"/>
          <w:marBottom w:val="0"/>
          <w:divBdr>
            <w:top w:val="none" w:sz="0" w:space="0" w:color="auto"/>
            <w:left w:val="none" w:sz="0" w:space="0" w:color="auto"/>
            <w:bottom w:val="none" w:sz="0" w:space="0" w:color="auto"/>
            <w:right w:val="none" w:sz="0" w:space="0" w:color="auto"/>
          </w:divBdr>
        </w:div>
        <w:div w:id="855389246">
          <w:marLeft w:val="0"/>
          <w:marRight w:val="0"/>
          <w:marTop w:val="0"/>
          <w:marBottom w:val="0"/>
          <w:divBdr>
            <w:top w:val="none" w:sz="0" w:space="0" w:color="auto"/>
            <w:left w:val="none" w:sz="0" w:space="0" w:color="auto"/>
            <w:bottom w:val="none" w:sz="0" w:space="0" w:color="auto"/>
            <w:right w:val="none" w:sz="0" w:space="0" w:color="auto"/>
          </w:divBdr>
        </w:div>
        <w:div w:id="1254440107">
          <w:marLeft w:val="0"/>
          <w:marRight w:val="0"/>
          <w:marTop w:val="0"/>
          <w:marBottom w:val="0"/>
          <w:divBdr>
            <w:top w:val="none" w:sz="0" w:space="0" w:color="auto"/>
            <w:left w:val="none" w:sz="0" w:space="0" w:color="auto"/>
            <w:bottom w:val="none" w:sz="0" w:space="0" w:color="auto"/>
            <w:right w:val="none" w:sz="0" w:space="0" w:color="auto"/>
          </w:divBdr>
        </w:div>
        <w:div w:id="102001324">
          <w:marLeft w:val="720"/>
          <w:marRight w:val="0"/>
          <w:marTop w:val="0"/>
          <w:marBottom w:val="0"/>
          <w:divBdr>
            <w:top w:val="none" w:sz="0" w:space="0" w:color="auto"/>
            <w:left w:val="none" w:sz="0" w:space="0" w:color="auto"/>
            <w:bottom w:val="none" w:sz="0" w:space="0" w:color="auto"/>
            <w:right w:val="none" w:sz="0" w:space="0" w:color="auto"/>
          </w:divBdr>
        </w:div>
        <w:div w:id="2085487180">
          <w:marLeft w:val="0"/>
          <w:marRight w:val="0"/>
          <w:marTop w:val="0"/>
          <w:marBottom w:val="0"/>
          <w:divBdr>
            <w:top w:val="none" w:sz="0" w:space="0" w:color="auto"/>
            <w:left w:val="none" w:sz="0" w:space="0" w:color="auto"/>
            <w:bottom w:val="none" w:sz="0" w:space="0" w:color="auto"/>
            <w:right w:val="none" w:sz="0" w:space="0" w:color="auto"/>
          </w:divBdr>
        </w:div>
        <w:div w:id="354310356">
          <w:marLeft w:val="0"/>
          <w:marRight w:val="0"/>
          <w:marTop w:val="0"/>
          <w:marBottom w:val="0"/>
          <w:divBdr>
            <w:top w:val="none" w:sz="0" w:space="0" w:color="auto"/>
            <w:left w:val="none" w:sz="0" w:space="0" w:color="auto"/>
            <w:bottom w:val="none" w:sz="0" w:space="0" w:color="auto"/>
            <w:right w:val="none" w:sz="0" w:space="0" w:color="auto"/>
          </w:divBdr>
        </w:div>
        <w:div w:id="1863517802">
          <w:marLeft w:val="0"/>
          <w:marRight w:val="0"/>
          <w:marTop w:val="0"/>
          <w:marBottom w:val="0"/>
          <w:divBdr>
            <w:top w:val="none" w:sz="0" w:space="0" w:color="auto"/>
            <w:left w:val="none" w:sz="0" w:space="0" w:color="auto"/>
            <w:bottom w:val="none" w:sz="0" w:space="0" w:color="auto"/>
            <w:right w:val="none" w:sz="0" w:space="0" w:color="auto"/>
          </w:divBdr>
        </w:div>
        <w:div w:id="422072811">
          <w:marLeft w:val="0"/>
          <w:marRight w:val="0"/>
          <w:marTop w:val="0"/>
          <w:marBottom w:val="0"/>
          <w:divBdr>
            <w:top w:val="none" w:sz="0" w:space="0" w:color="auto"/>
            <w:left w:val="none" w:sz="0" w:space="0" w:color="auto"/>
            <w:bottom w:val="none" w:sz="0" w:space="0" w:color="auto"/>
            <w:right w:val="none" w:sz="0" w:space="0" w:color="auto"/>
          </w:divBdr>
        </w:div>
        <w:div w:id="862595077">
          <w:marLeft w:val="0"/>
          <w:marRight w:val="0"/>
          <w:marTop w:val="0"/>
          <w:marBottom w:val="0"/>
          <w:divBdr>
            <w:top w:val="none" w:sz="0" w:space="0" w:color="auto"/>
            <w:left w:val="none" w:sz="0" w:space="0" w:color="auto"/>
            <w:bottom w:val="none" w:sz="0" w:space="0" w:color="auto"/>
            <w:right w:val="none" w:sz="0" w:space="0" w:color="auto"/>
          </w:divBdr>
        </w:div>
        <w:div w:id="1643921340">
          <w:marLeft w:val="0"/>
          <w:marRight w:val="0"/>
          <w:marTop w:val="0"/>
          <w:marBottom w:val="0"/>
          <w:divBdr>
            <w:top w:val="none" w:sz="0" w:space="0" w:color="auto"/>
            <w:left w:val="none" w:sz="0" w:space="0" w:color="auto"/>
            <w:bottom w:val="none" w:sz="0" w:space="0" w:color="auto"/>
            <w:right w:val="none" w:sz="0" w:space="0" w:color="auto"/>
          </w:divBdr>
        </w:div>
        <w:div w:id="750351522">
          <w:marLeft w:val="0"/>
          <w:marRight w:val="0"/>
          <w:marTop w:val="0"/>
          <w:marBottom w:val="0"/>
          <w:divBdr>
            <w:top w:val="none" w:sz="0" w:space="0" w:color="auto"/>
            <w:left w:val="none" w:sz="0" w:space="0" w:color="auto"/>
            <w:bottom w:val="none" w:sz="0" w:space="0" w:color="auto"/>
            <w:right w:val="none" w:sz="0" w:space="0" w:color="auto"/>
          </w:divBdr>
        </w:div>
        <w:div w:id="345712810">
          <w:marLeft w:val="720"/>
          <w:marRight w:val="0"/>
          <w:marTop w:val="0"/>
          <w:marBottom w:val="0"/>
          <w:divBdr>
            <w:top w:val="none" w:sz="0" w:space="0" w:color="auto"/>
            <w:left w:val="none" w:sz="0" w:space="0" w:color="auto"/>
            <w:bottom w:val="none" w:sz="0" w:space="0" w:color="auto"/>
            <w:right w:val="none" w:sz="0" w:space="0" w:color="auto"/>
          </w:divBdr>
        </w:div>
        <w:div w:id="677392835">
          <w:marLeft w:val="0"/>
          <w:marRight w:val="0"/>
          <w:marTop w:val="0"/>
          <w:marBottom w:val="0"/>
          <w:divBdr>
            <w:top w:val="none" w:sz="0" w:space="0" w:color="auto"/>
            <w:left w:val="none" w:sz="0" w:space="0" w:color="auto"/>
            <w:bottom w:val="none" w:sz="0" w:space="0" w:color="auto"/>
            <w:right w:val="none" w:sz="0" w:space="0" w:color="auto"/>
          </w:divBdr>
        </w:div>
        <w:div w:id="611978675">
          <w:marLeft w:val="0"/>
          <w:marRight w:val="0"/>
          <w:marTop w:val="0"/>
          <w:marBottom w:val="0"/>
          <w:divBdr>
            <w:top w:val="none" w:sz="0" w:space="0" w:color="auto"/>
            <w:left w:val="none" w:sz="0" w:space="0" w:color="auto"/>
            <w:bottom w:val="none" w:sz="0" w:space="0" w:color="auto"/>
            <w:right w:val="none" w:sz="0" w:space="0" w:color="auto"/>
          </w:divBdr>
        </w:div>
        <w:div w:id="668215646">
          <w:marLeft w:val="0"/>
          <w:marRight w:val="0"/>
          <w:marTop w:val="0"/>
          <w:marBottom w:val="0"/>
          <w:divBdr>
            <w:top w:val="none" w:sz="0" w:space="0" w:color="auto"/>
            <w:left w:val="none" w:sz="0" w:space="0" w:color="auto"/>
            <w:bottom w:val="none" w:sz="0" w:space="0" w:color="auto"/>
            <w:right w:val="none" w:sz="0" w:space="0" w:color="auto"/>
          </w:divBdr>
        </w:div>
        <w:div w:id="40060466">
          <w:marLeft w:val="0"/>
          <w:marRight w:val="0"/>
          <w:marTop w:val="0"/>
          <w:marBottom w:val="0"/>
          <w:divBdr>
            <w:top w:val="none" w:sz="0" w:space="0" w:color="auto"/>
            <w:left w:val="none" w:sz="0" w:space="0" w:color="auto"/>
            <w:bottom w:val="none" w:sz="0" w:space="0" w:color="auto"/>
            <w:right w:val="none" w:sz="0" w:space="0" w:color="auto"/>
          </w:divBdr>
        </w:div>
        <w:div w:id="1084493389">
          <w:marLeft w:val="0"/>
          <w:marRight w:val="0"/>
          <w:marTop w:val="0"/>
          <w:marBottom w:val="0"/>
          <w:divBdr>
            <w:top w:val="none" w:sz="0" w:space="0" w:color="auto"/>
            <w:left w:val="none" w:sz="0" w:space="0" w:color="auto"/>
            <w:bottom w:val="none" w:sz="0" w:space="0" w:color="auto"/>
            <w:right w:val="none" w:sz="0" w:space="0" w:color="auto"/>
          </w:divBdr>
        </w:div>
        <w:div w:id="1580674830">
          <w:marLeft w:val="0"/>
          <w:marRight w:val="0"/>
          <w:marTop w:val="0"/>
          <w:marBottom w:val="0"/>
          <w:divBdr>
            <w:top w:val="none" w:sz="0" w:space="0" w:color="auto"/>
            <w:left w:val="none" w:sz="0" w:space="0" w:color="auto"/>
            <w:bottom w:val="none" w:sz="0" w:space="0" w:color="auto"/>
            <w:right w:val="none" w:sz="0" w:space="0" w:color="auto"/>
          </w:divBdr>
          <w:divsChild>
            <w:div w:id="1021474409">
              <w:marLeft w:val="0"/>
              <w:marRight w:val="0"/>
              <w:marTop w:val="0"/>
              <w:marBottom w:val="0"/>
              <w:divBdr>
                <w:top w:val="none" w:sz="0" w:space="0" w:color="auto"/>
                <w:left w:val="none" w:sz="0" w:space="0" w:color="auto"/>
                <w:bottom w:val="none" w:sz="0" w:space="0" w:color="auto"/>
                <w:right w:val="none" w:sz="0" w:space="0" w:color="auto"/>
              </w:divBdr>
            </w:div>
            <w:div w:id="939408345">
              <w:marLeft w:val="0"/>
              <w:marRight w:val="0"/>
              <w:marTop w:val="0"/>
              <w:marBottom w:val="0"/>
              <w:divBdr>
                <w:top w:val="none" w:sz="0" w:space="0" w:color="auto"/>
                <w:left w:val="none" w:sz="0" w:space="0" w:color="auto"/>
                <w:bottom w:val="none" w:sz="0" w:space="0" w:color="auto"/>
                <w:right w:val="none" w:sz="0" w:space="0" w:color="auto"/>
              </w:divBdr>
            </w:div>
            <w:div w:id="141696748">
              <w:marLeft w:val="0"/>
              <w:marRight w:val="0"/>
              <w:marTop w:val="0"/>
              <w:marBottom w:val="0"/>
              <w:divBdr>
                <w:top w:val="none" w:sz="0" w:space="0" w:color="auto"/>
                <w:left w:val="none" w:sz="0" w:space="0" w:color="auto"/>
                <w:bottom w:val="none" w:sz="0" w:space="0" w:color="auto"/>
                <w:right w:val="none" w:sz="0" w:space="0" w:color="auto"/>
              </w:divBdr>
            </w:div>
            <w:div w:id="1517884635">
              <w:marLeft w:val="0"/>
              <w:marRight w:val="0"/>
              <w:marTop w:val="0"/>
              <w:marBottom w:val="0"/>
              <w:divBdr>
                <w:top w:val="none" w:sz="0" w:space="0" w:color="auto"/>
                <w:left w:val="none" w:sz="0" w:space="0" w:color="auto"/>
                <w:bottom w:val="none" w:sz="0" w:space="0" w:color="auto"/>
                <w:right w:val="none" w:sz="0" w:space="0" w:color="auto"/>
              </w:divBdr>
            </w:div>
            <w:div w:id="354695991">
              <w:marLeft w:val="0"/>
              <w:marRight w:val="0"/>
              <w:marTop w:val="0"/>
              <w:marBottom w:val="0"/>
              <w:divBdr>
                <w:top w:val="none" w:sz="0" w:space="0" w:color="auto"/>
                <w:left w:val="none" w:sz="0" w:space="0" w:color="auto"/>
                <w:bottom w:val="none" w:sz="0" w:space="0" w:color="auto"/>
                <w:right w:val="none" w:sz="0" w:space="0" w:color="auto"/>
              </w:divBdr>
            </w:div>
            <w:div w:id="1377923672">
              <w:marLeft w:val="0"/>
              <w:marRight w:val="0"/>
              <w:marTop w:val="0"/>
              <w:marBottom w:val="0"/>
              <w:divBdr>
                <w:top w:val="none" w:sz="0" w:space="0" w:color="auto"/>
                <w:left w:val="none" w:sz="0" w:space="0" w:color="auto"/>
                <w:bottom w:val="none" w:sz="0" w:space="0" w:color="auto"/>
                <w:right w:val="none" w:sz="0" w:space="0" w:color="auto"/>
              </w:divBdr>
            </w:div>
            <w:div w:id="929049287">
              <w:marLeft w:val="0"/>
              <w:marRight w:val="0"/>
              <w:marTop w:val="0"/>
              <w:marBottom w:val="0"/>
              <w:divBdr>
                <w:top w:val="none" w:sz="0" w:space="0" w:color="auto"/>
                <w:left w:val="none" w:sz="0" w:space="0" w:color="auto"/>
                <w:bottom w:val="none" w:sz="0" w:space="0" w:color="auto"/>
                <w:right w:val="none" w:sz="0" w:space="0" w:color="auto"/>
              </w:divBdr>
            </w:div>
            <w:div w:id="614334626">
              <w:marLeft w:val="0"/>
              <w:marRight w:val="0"/>
              <w:marTop w:val="0"/>
              <w:marBottom w:val="0"/>
              <w:divBdr>
                <w:top w:val="none" w:sz="0" w:space="0" w:color="auto"/>
                <w:left w:val="none" w:sz="0" w:space="0" w:color="auto"/>
                <w:bottom w:val="none" w:sz="0" w:space="0" w:color="auto"/>
                <w:right w:val="none" w:sz="0" w:space="0" w:color="auto"/>
              </w:divBdr>
            </w:div>
            <w:div w:id="1123229786">
              <w:marLeft w:val="0"/>
              <w:marRight w:val="0"/>
              <w:marTop w:val="0"/>
              <w:marBottom w:val="0"/>
              <w:divBdr>
                <w:top w:val="none" w:sz="0" w:space="0" w:color="auto"/>
                <w:left w:val="none" w:sz="0" w:space="0" w:color="auto"/>
                <w:bottom w:val="none" w:sz="0" w:space="0" w:color="auto"/>
                <w:right w:val="none" w:sz="0" w:space="0" w:color="auto"/>
              </w:divBdr>
            </w:div>
            <w:div w:id="477694074">
              <w:marLeft w:val="0"/>
              <w:marRight w:val="0"/>
              <w:marTop w:val="0"/>
              <w:marBottom w:val="0"/>
              <w:divBdr>
                <w:top w:val="none" w:sz="0" w:space="0" w:color="auto"/>
                <w:left w:val="none" w:sz="0" w:space="0" w:color="auto"/>
                <w:bottom w:val="none" w:sz="0" w:space="0" w:color="auto"/>
                <w:right w:val="none" w:sz="0" w:space="0" w:color="auto"/>
              </w:divBdr>
            </w:div>
            <w:div w:id="682979336">
              <w:marLeft w:val="0"/>
              <w:marRight w:val="0"/>
              <w:marTop w:val="0"/>
              <w:marBottom w:val="0"/>
              <w:divBdr>
                <w:top w:val="none" w:sz="0" w:space="0" w:color="auto"/>
                <w:left w:val="none" w:sz="0" w:space="0" w:color="auto"/>
                <w:bottom w:val="none" w:sz="0" w:space="0" w:color="auto"/>
                <w:right w:val="none" w:sz="0" w:space="0" w:color="auto"/>
              </w:divBdr>
            </w:div>
            <w:div w:id="487289088">
              <w:marLeft w:val="0"/>
              <w:marRight w:val="0"/>
              <w:marTop w:val="0"/>
              <w:marBottom w:val="0"/>
              <w:divBdr>
                <w:top w:val="none" w:sz="0" w:space="0" w:color="auto"/>
                <w:left w:val="none" w:sz="0" w:space="0" w:color="auto"/>
                <w:bottom w:val="none" w:sz="0" w:space="0" w:color="auto"/>
                <w:right w:val="none" w:sz="0" w:space="0" w:color="auto"/>
              </w:divBdr>
            </w:div>
            <w:div w:id="601038305">
              <w:marLeft w:val="0"/>
              <w:marRight w:val="0"/>
              <w:marTop w:val="0"/>
              <w:marBottom w:val="0"/>
              <w:divBdr>
                <w:top w:val="none" w:sz="0" w:space="0" w:color="auto"/>
                <w:left w:val="none" w:sz="0" w:space="0" w:color="auto"/>
                <w:bottom w:val="none" w:sz="0" w:space="0" w:color="auto"/>
                <w:right w:val="none" w:sz="0" w:space="0" w:color="auto"/>
              </w:divBdr>
            </w:div>
            <w:div w:id="136802645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0"/>
              <w:divBdr>
                <w:top w:val="none" w:sz="0" w:space="0" w:color="auto"/>
                <w:left w:val="none" w:sz="0" w:space="0" w:color="auto"/>
                <w:bottom w:val="none" w:sz="0" w:space="0" w:color="auto"/>
                <w:right w:val="none" w:sz="0" w:space="0" w:color="auto"/>
              </w:divBdr>
            </w:div>
            <w:div w:id="1600524296">
              <w:marLeft w:val="0"/>
              <w:marRight w:val="0"/>
              <w:marTop w:val="0"/>
              <w:marBottom w:val="0"/>
              <w:divBdr>
                <w:top w:val="none" w:sz="0" w:space="0" w:color="auto"/>
                <w:left w:val="none" w:sz="0" w:space="0" w:color="auto"/>
                <w:bottom w:val="none" w:sz="0" w:space="0" w:color="auto"/>
                <w:right w:val="none" w:sz="0" w:space="0" w:color="auto"/>
              </w:divBdr>
            </w:div>
            <w:div w:id="393085311">
              <w:marLeft w:val="0"/>
              <w:marRight w:val="0"/>
              <w:marTop w:val="0"/>
              <w:marBottom w:val="0"/>
              <w:divBdr>
                <w:top w:val="none" w:sz="0" w:space="0" w:color="auto"/>
                <w:left w:val="none" w:sz="0" w:space="0" w:color="auto"/>
                <w:bottom w:val="none" w:sz="0" w:space="0" w:color="auto"/>
                <w:right w:val="none" w:sz="0" w:space="0" w:color="auto"/>
              </w:divBdr>
            </w:div>
            <w:div w:id="1783378098">
              <w:marLeft w:val="0"/>
              <w:marRight w:val="0"/>
              <w:marTop w:val="0"/>
              <w:marBottom w:val="0"/>
              <w:divBdr>
                <w:top w:val="none" w:sz="0" w:space="0" w:color="auto"/>
                <w:left w:val="none" w:sz="0" w:space="0" w:color="auto"/>
                <w:bottom w:val="none" w:sz="0" w:space="0" w:color="auto"/>
                <w:right w:val="none" w:sz="0" w:space="0" w:color="auto"/>
              </w:divBdr>
            </w:div>
            <w:div w:id="969750643">
              <w:marLeft w:val="0"/>
              <w:marRight w:val="0"/>
              <w:marTop w:val="0"/>
              <w:marBottom w:val="0"/>
              <w:divBdr>
                <w:top w:val="none" w:sz="0" w:space="0" w:color="auto"/>
                <w:left w:val="none" w:sz="0" w:space="0" w:color="auto"/>
                <w:bottom w:val="none" w:sz="0" w:space="0" w:color="auto"/>
                <w:right w:val="none" w:sz="0" w:space="0" w:color="auto"/>
              </w:divBdr>
            </w:div>
            <w:div w:id="480076795">
              <w:marLeft w:val="0"/>
              <w:marRight w:val="0"/>
              <w:marTop w:val="0"/>
              <w:marBottom w:val="0"/>
              <w:divBdr>
                <w:top w:val="none" w:sz="0" w:space="0" w:color="auto"/>
                <w:left w:val="none" w:sz="0" w:space="0" w:color="auto"/>
                <w:bottom w:val="none" w:sz="0" w:space="0" w:color="auto"/>
                <w:right w:val="none" w:sz="0" w:space="0" w:color="auto"/>
              </w:divBdr>
            </w:div>
            <w:div w:id="1078133466">
              <w:marLeft w:val="0"/>
              <w:marRight w:val="0"/>
              <w:marTop w:val="0"/>
              <w:marBottom w:val="0"/>
              <w:divBdr>
                <w:top w:val="none" w:sz="0" w:space="0" w:color="auto"/>
                <w:left w:val="none" w:sz="0" w:space="0" w:color="auto"/>
                <w:bottom w:val="none" w:sz="0" w:space="0" w:color="auto"/>
                <w:right w:val="none" w:sz="0" w:space="0" w:color="auto"/>
              </w:divBdr>
            </w:div>
            <w:div w:id="2102557297">
              <w:marLeft w:val="0"/>
              <w:marRight w:val="0"/>
              <w:marTop w:val="0"/>
              <w:marBottom w:val="0"/>
              <w:divBdr>
                <w:top w:val="none" w:sz="0" w:space="0" w:color="auto"/>
                <w:left w:val="none" w:sz="0" w:space="0" w:color="auto"/>
                <w:bottom w:val="none" w:sz="0" w:space="0" w:color="auto"/>
                <w:right w:val="none" w:sz="0" w:space="0" w:color="auto"/>
              </w:divBdr>
            </w:div>
            <w:div w:id="1787578465">
              <w:marLeft w:val="0"/>
              <w:marRight w:val="0"/>
              <w:marTop w:val="0"/>
              <w:marBottom w:val="0"/>
              <w:divBdr>
                <w:top w:val="none" w:sz="0" w:space="0" w:color="auto"/>
                <w:left w:val="none" w:sz="0" w:space="0" w:color="auto"/>
                <w:bottom w:val="none" w:sz="0" w:space="0" w:color="auto"/>
                <w:right w:val="none" w:sz="0" w:space="0" w:color="auto"/>
              </w:divBdr>
            </w:div>
            <w:div w:id="1248884597">
              <w:marLeft w:val="0"/>
              <w:marRight w:val="0"/>
              <w:marTop w:val="0"/>
              <w:marBottom w:val="0"/>
              <w:divBdr>
                <w:top w:val="none" w:sz="0" w:space="0" w:color="auto"/>
                <w:left w:val="none" w:sz="0" w:space="0" w:color="auto"/>
                <w:bottom w:val="none" w:sz="0" w:space="0" w:color="auto"/>
                <w:right w:val="none" w:sz="0" w:space="0" w:color="auto"/>
              </w:divBdr>
            </w:div>
            <w:div w:id="545604">
              <w:marLeft w:val="0"/>
              <w:marRight w:val="0"/>
              <w:marTop w:val="0"/>
              <w:marBottom w:val="0"/>
              <w:divBdr>
                <w:top w:val="none" w:sz="0" w:space="0" w:color="auto"/>
                <w:left w:val="none" w:sz="0" w:space="0" w:color="auto"/>
                <w:bottom w:val="none" w:sz="0" w:space="0" w:color="auto"/>
                <w:right w:val="none" w:sz="0" w:space="0" w:color="auto"/>
              </w:divBdr>
            </w:div>
            <w:div w:id="1744837479">
              <w:marLeft w:val="0"/>
              <w:marRight w:val="0"/>
              <w:marTop w:val="0"/>
              <w:marBottom w:val="0"/>
              <w:divBdr>
                <w:top w:val="none" w:sz="0" w:space="0" w:color="auto"/>
                <w:left w:val="none" w:sz="0" w:space="0" w:color="auto"/>
                <w:bottom w:val="none" w:sz="0" w:space="0" w:color="auto"/>
                <w:right w:val="none" w:sz="0" w:space="0" w:color="auto"/>
              </w:divBdr>
            </w:div>
            <w:div w:id="1128359299">
              <w:marLeft w:val="0"/>
              <w:marRight w:val="0"/>
              <w:marTop w:val="0"/>
              <w:marBottom w:val="0"/>
              <w:divBdr>
                <w:top w:val="none" w:sz="0" w:space="0" w:color="auto"/>
                <w:left w:val="none" w:sz="0" w:space="0" w:color="auto"/>
                <w:bottom w:val="none" w:sz="0" w:space="0" w:color="auto"/>
                <w:right w:val="none" w:sz="0" w:space="0" w:color="auto"/>
              </w:divBdr>
            </w:div>
            <w:div w:id="46300490">
              <w:marLeft w:val="0"/>
              <w:marRight w:val="0"/>
              <w:marTop w:val="0"/>
              <w:marBottom w:val="0"/>
              <w:divBdr>
                <w:top w:val="none" w:sz="0" w:space="0" w:color="auto"/>
                <w:left w:val="none" w:sz="0" w:space="0" w:color="auto"/>
                <w:bottom w:val="none" w:sz="0" w:space="0" w:color="auto"/>
                <w:right w:val="none" w:sz="0" w:space="0" w:color="auto"/>
              </w:divBdr>
            </w:div>
            <w:div w:id="630793301">
              <w:marLeft w:val="0"/>
              <w:marRight w:val="0"/>
              <w:marTop w:val="0"/>
              <w:marBottom w:val="0"/>
              <w:divBdr>
                <w:top w:val="none" w:sz="0" w:space="0" w:color="auto"/>
                <w:left w:val="none" w:sz="0" w:space="0" w:color="auto"/>
                <w:bottom w:val="none" w:sz="0" w:space="0" w:color="auto"/>
                <w:right w:val="none" w:sz="0" w:space="0" w:color="auto"/>
              </w:divBdr>
            </w:div>
            <w:div w:id="961380067">
              <w:marLeft w:val="0"/>
              <w:marRight w:val="0"/>
              <w:marTop w:val="0"/>
              <w:marBottom w:val="0"/>
              <w:divBdr>
                <w:top w:val="none" w:sz="0" w:space="0" w:color="auto"/>
                <w:left w:val="none" w:sz="0" w:space="0" w:color="auto"/>
                <w:bottom w:val="none" w:sz="0" w:space="0" w:color="auto"/>
                <w:right w:val="none" w:sz="0" w:space="0" w:color="auto"/>
              </w:divBdr>
            </w:div>
            <w:div w:id="89325870">
              <w:marLeft w:val="0"/>
              <w:marRight w:val="0"/>
              <w:marTop w:val="0"/>
              <w:marBottom w:val="0"/>
              <w:divBdr>
                <w:top w:val="none" w:sz="0" w:space="0" w:color="auto"/>
                <w:left w:val="none" w:sz="0" w:space="0" w:color="auto"/>
                <w:bottom w:val="none" w:sz="0" w:space="0" w:color="auto"/>
                <w:right w:val="none" w:sz="0" w:space="0" w:color="auto"/>
              </w:divBdr>
            </w:div>
            <w:div w:id="1424301590">
              <w:marLeft w:val="0"/>
              <w:marRight w:val="0"/>
              <w:marTop w:val="0"/>
              <w:marBottom w:val="0"/>
              <w:divBdr>
                <w:top w:val="none" w:sz="0" w:space="0" w:color="auto"/>
                <w:left w:val="none" w:sz="0" w:space="0" w:color="auto"/>
                <w:bottom w:val="none" w:sz="0" w:space="0" w:color="auto"/>
                <w:right w:val="none" w:sz="0" w:space="0" w:color="auto"/>
              </w:divBdr>
            </w:div>
            <w:div w:id="1183085646">
              <w:marLeft w:val="0"/>
              <w:marRight w:val="0"/>
              <w:marTop w:val="0"/>
              <w:marBottom w:val="0"/>
              <w:divBdr>
                <w:top w:val="none" w:sz="0" w:space="0" w:color="auto"/>
                <w:left w:val="none" w:sz="0" w:space="0" w:color="auto"/>
                <w:bottom w:val="none" w:sz="0" w:space="0" w:color="auto"/>
                <w:right w:val="none" w:sz="0" w:space="0" w:color="auto"/>
              </w:divBdr>
            </w:div>
            <w:div w:id="1812597061">
              <w:marLeft w:val="0"/>
              <w:marRight w:val="0"/>
              <w:marTop w:val="0"/>
              <w:marBottom w:val="0"/>
              <w:divBdr>
                <w:top w:val="none" w:sz="0" w:space="0" w:color="auto"/>
                <w:left w:val="none" w:sz="0" w:space="0" w:color="auto"/>
                <w:bottom w:val="none" w:sz="0" w:space="0" w:color="auto"/>
                <w:right w:val="none" w:sz="0" w:space="0" w:color="auto"/>
              </w:divBdr>
            </w:div>
            <w:div w:id="934481262">
              <w:marLeft w:val="0"/>
              <w:marRight w:val="0"/>
              <w:marTop w:val="0"/>
              <w:marBottom w:val="0"/>
              <w:divBdr>
                <w:top w:val="none" w:sz="0" w:space="0" w:color="auto"/>
                <w:left w:val="none" w:sz="0" w:space="0" w:color="auto"/>
                <w:bottom w:val="none" w:sz="0" w:space="0" w:color="auto"/>
                <w:right w:val="none" w:sz="0" w:space="0" w:color="auto"/>
              </w:divBdr>
            </w:div>
            <w:div w:id="894508846">
              <w:marLeft w:val="0"/>
              <w:marRight w:val="0"/>
              <w:marTop w:val="0"/>
              <w:marBottom w:val="0"/>
              <w:divBdr>
                <w:top w:val="none" w:sz="0" w:space="0" w:color="auto"/>
                <w:left w:val="none" w:sz="0" w:space="0" w:color="auto"/>
                <w:bottom w:val="none" w:sz="0" w:space="0" w:color="auto"/>
                <w:right w:val="none" w:sz="0" w:space="0" w:color="auto"/>
              </w:divBdr>
            </w:div>
            <w:div w:id="1048332638">
              <w:marLeft w:val="0"/>
              <w:marRight w:val="0"/>
              <w:marTop w:val="0"/>
              <w:marBottom w:val="0"/>
              <w:divBdr>
                <w:top w:val="none" w:sz="0" w:space="0" w:color="auto"/>
                <w:left w:val="none" w:sz="0" w:space="0" w:color="auto"/>
                <w:bottom w:val="none" w:sz="0" w:space="0" w:color="auto"/>
                <w:right w:val="none" w:sz="0" w:space="0" w:color="auto"/>
              </w:divBdr>
            </w:div>
            <w:div w:id="723211592">
              <w:marLeft w:val="0"/>
              <w:marRight w:val="0"/>
              <w:marTop w:val="0"/>
              <w:marBottom w:val="0"/>
              <w:divBdr>
                <w:top w:val="none" w:sz="0" w:space="0" w:color="auto"/>
                <w:left w:val="none" w:sz="0" w:space="0" w:color="auto"/>
                <w:bottom w:val="none" w:sz="0" w:space="0" w:color="auto"/>
                <w:right w:val="none" w:sz="0" w:space="0" w:color="auto"/>
              </w:divBdr>
            </w:div>
            <w:div w:id="1496872712">
              <w:marLeft w:val="0"/>
              <w:marRight w:val="0"/>
              <w:marTop w:val="0"/>
              <w:marBottom w:val="0"/>
              <w:divBdr>
                <w:top w:val="none" w:sz="0" w:space="0" w:color="auto"/>
                <w:left w:val="none" w:sz="0" w:space="0" w:color="auto"/>
                <w:bottom w:val="none" w:sz="0" w:space="0" w:color="auto"/>
                <w:right w:val="none" w:sz="0" w:space="0" w:color="auto"/>
              </w:divBdr>
            </w:div>
            <w:div w:id="237332183">
              <w:marLeft w:val="0"/>
              <w:marRight w:val="0"/>
              <w:marTop w:val="0"/>
              <w:marBottom w:val="0"/>
              <w:divBdr>
                <w:top w:val="none" w:sz="0" w:space="0" w:color="auto"/>
                <w:left w:val="none" w:sz="0" w:space="0" w:color="auto"/>
                <w:bottom w:val="none" w:sz="0" w:space="0" w:color="auto"/>
                <w:right w:val="none" w:sz="0" w:space="0" w:color="auto"/>
              </w:divBdr>
            </w:div>
            <w:div w:id="1524514065">
              <w:marLeft w:val="0"/>
              <w:marRight w:val="0"/>
              <w:marTop w:val="0"/>
              <w:marBottom w:val="0"/>
              <w:divBdr>
                <w:top w:val="none" w:sz="0" w:space="0" w:color="auto"/>
                <w:left w:val="none" w:sz="0" w:space="0" w:color="auto"/>
                <w:bottom w:val="none" w:sz="0" w:space="0" w:color="auto"/>
                <w:right w:val="none" w:sz="0" w:space="0" w:color="auto"/>
              </w:divBdr>
            </w:div>
            <w:div w:id="1274633353">
              <w:marLeft w:val="0"/>
              <w:marRight w:val="0"/>
              <w:marTop w:val="0"/>
              <w:marBottom w:val="0"/>
              <w:divBdr>
                <w:top w:val="none" w:sz="0" w:space="0" w:color="auto"/>
                <w:left w:val="none" w:sz="0" w:space="0" w:color="auto"/>
                <w:bottom w:val="none" w:sz="0" w:space="0" w:color="auto"/>
                <w:right w:val="none" w:sz="0" w:space="0" w:color="auto"/>
              </w:divBdr>
            </w:div>
            <w:div w:id="310408480">
              <w:marLeft w:val="0"/>
              <w:marRight w:val="0"/>
              <w:marTop w:val="0"/>
              <w:marBottom w:val="0"/>
              <w:divBdr>
                <w:top w:val="none" w:sz="0" w:space="0" w:color="auto"/>
                <w:left w:val="none" w:sz="0" w:space="0" w:color="auto"/>
                <w:bottom w:val="none" w:sz="0" w:space="0" w:color="auto"/>
                <w:right w:val="none" w:sz="0" w:space="0" w:color="auto"/>
              </w:divBdr>
            </w:div>
            <w:div w:id="1797066039">
              <w:marLeft w:val="0"/>
              <w:marRight w:val="0"/>
              <w:marTop w:val="0"/>
              <w:marBottom w:val="0"/>
              <w:divBdr>
                <w:top w:val="none" w:sz="0" w:space="0" w:color="auto"/>
                <w:left w:val="none" w:sz="0" w:space="0" w:color="auto"/>
                <w:bottom w:val="none" w:sz="0" w:space="0" w:color="auto"/>
                <w:right w:val="none" w:sz="0" w:space="0" w:color="auto"/>
              </w:divBdr>
            </w:div>
            <w:div w:id="125465380">
              <w:marLeft w:val="0"/>
              <w:marRight w:val="0"/>
              <w:marTop w:val="0"/>
              <w:marBottom w:val="0"/>
              <w:divBdr>
                <w:top w:val="none" w:sz="0" w:space="0" w:color="auto"/>
                <w:left w:val="none" w:sz="0" w:space="0" w:color="auto"/>
                <w:bottom w:val="none" w:sz="0" w:space="0" w:color="auto"/>
                <w:right w:val="none" w:sz="0" w:space="0" w:color="auto"/>
              </w:divBdr>
            </w:div>
            <w:div w:id="1217544242">
              <w:marLeft w:val="0"/>
              <w:marRight w:val="0"/>
              <w:marTop w:val="0"/>
              <w:marBottom w:val="0"/>
              <w:divBdr>
                <w:top w:val="none" w:sz="0" w:space="0" w:color="auto"/>
                <w:left w:val="none" w:sz="0" w:space="0" w:color="auto"/>
                <w:bottom w:val="none" w:sz="0" w:space="0" w:color="auto"/>
                <w:right w:val="none" w:sz="0" w:space="0" w:color="auto"/>
              </w:divBdr>
            </w:div>
            <w:div w:id="1629581124">
              <w:marLeft w:val="0"/>
              <w:marRight w:val="0"/>
              <w:marTop w:val="0"/>
              <w:marBottom w:val="0"/>
              <w:divBdr>
                <w:top w:val="none" w:sz="0" w:space="0" w:color="auto"/>
                <w:left w:val="none" w:sz="0" w:space="0" w:color="auto"/>
                <w:bottom w:val="none" w:sz="0" w:space="0" w:color="auto"/>
                <w:right w:val="none" w:sz="0" w:space="0" w:color="auto"/>
              </w:divBdr>
            </w:div>
            <w:div w:id="481509192">
              <w:marLeft w:val="0"/>
              <w:marRight w:val="0"/>
              <w:marTop w:val="0"/>
              <w:marBottom w:val="0"/>
              <w:divBdr>
                <w:top w:val="none" w:sz="0" w:space="0" w:color="auto"/>
                <w:left w:val="none" w:sz="0" w:space="0" w:color="auto"/>
                <w:bottom w:val="none" w:sz="0" w:space="0" w:color="auto"/>
                <w:right w:val="none" w:sz="0" w:space="0" w:color="auto"/>
              </w:divBdr>
            </w:div>
            <w:div w:id="1493371042">
              <w:marLeft w:val="0"/>
              <w:marRight w:val="0"/>
              <w:marTop w:val="0"/>
              <w:marBottom w:val="0"/>
              <w:divBdr>
                <w:top w:val="none" w:sz="0" w:space="0" w:color="auto"/>
                <w:left w:val="none" w:sz="0" w:space="0" w:color="auto"/>
                <w:bottom w:val="none" w:sz="0" w:space="0" w:color="auto"/>
                <w:right w:val="none" w:sz="0" w:space="0" w:color="auto"/>
              </w:divBdr>
            </w:div>
            <w:div w:id="1123500518">
              <w:marLeft w:val="0"/>
              <w:marRight w:val="0"/>
              <w:marTop w:val="0"/>
              <w:marBottom w:val="0"/>
              <w:divBdr>
                <w:top w:val="none" w:sz="0" w:space="0" w:color="auto"/>
                <w:left w:val="none" w:sz="0" w:space="0" w:color="auto"/>
                <w:bottom w:val="none" w:sz="0" w:space="0" w:color="auto"/>
                <w:right w:val="none" w:sz="0" w:space="0" w:color="auto"/>
              </w:divBdr>
            </w:div>
            <w:div w:id="802309152">
              <w:marLeft w:val="0"/>
              <w:marRight w:val="0"/>
              <w:marTop w:val="0"/>
              <w:marBottom w:val="0"/>
              <w:divBdr>
                <w:top w:val="none" w:sz="0" w:space="0" w:color="auto"/>
                <w:left w:val="none" w:sz="0" w:space="0" w:color="auto"/>
                <w:bottom w:val="none" w:sz="0" w:space="0" w:color="auto"/>
                <w:right w:val="none" w:sz="0" w:space="0" w:color="auto"/>
              </w:divBdr>
            </w:div>
            <w:div w:id="426968787">
              <w:marLeft w:val="0"/>
              <w:marRight w:val="0"/>
              <w:marTop w:val="0"/>
              <w:marBottom w:val="0"/>
              <w:divBdr>
                <w:top w:val="none" w:sz="0" w:space="0" w:color="auto"/>
                <w:left w:val="none" w:sz="0" w:space="0" w:color="auto"/>
                <w:bottom w:val="none" w:sz="0" w:space="0" w:color="auto"/>
                <w:right w:val="none" w:sz="0" w:space="0" w:color="auto"/>
              </w:divBdr>
            </w:div>
            <w:div w:id="1569803607">
              <w:marLeft w:val="0"/>
              <w:marRight w:val="0"/>
              <w:marTop w:val="0"/>
              <w:marBottom w:val="0"/>
              <w:divBdr>
                <w:top w:val="none" w:sz="0" w:space="0" w:color="auto"/>
                <w:left w:val="none" w:sz="0" w:space="0" w:color="auto"/>
                <w:bottom w:val="none" w:sz="0" w:space="0" w:color="auto"/>
                <w:right w:val="none" w:sz="0" w:space="0" w:color="auto"/>
              </w:divBdr>
            </w:div>
            <w:div w:id="882711126">
              <w:marLeft w:val="0"/>
              <w:marRight w:val="0"/>
              <w:marTop w:val="0"/>
              <w:marBottom w:val="0"/>
              <w:divBdr>
                <w:top w:val="none" w:sz="0" w:space="0" w:color="auto"/>
                <w:left w:val="none" w:sz="0" w:space="0" w:color="auto"/>
                <w:bottom w:val="none" w:sz="0" w:space="0" w:color="auto"/>
                <w:right w:val="none" w:sz="0" w:space="0" w:color="auto"/>
              </w:divBdr>
            </w:div>
            <w:div w:id="1821071978">
              <w:marLeft w:val="0"/>
              <w:marRight w:val="0"/>
              <w:marTop w:val="0"/>
              <w:marBottom w:val="0"/>
              <w:divBdr>
                <w:top w:val="none" w:sz="0" w:space="0" w:color="auto"/>
                <w:left w:val="none" w:sz="0" w:space="0" w:color="auto"/>
                <w:bottom w:val="none" w:sz="0" w:space="0" w:color="auto"/>
                <w:right w:val="none" w:sz="0" w:space="0" w:color="auto"/>
              </w:divBdr>
            </w:div>
            <w:div w:id="852452880">
              <w:marLeft w:val="0"/>
              <w:marRight w:val="0"/>
              <w:marTop w:val="0"/>
              <w:marBottom w:val="0"/>
              <w:divBdr>
                <w:top w:val="none" w:sz="0" w:space="0" w:color="auto"/>
                <w:left w:val="none" w:sz="0" w:space="0" w:color="auto"/>
                <w:bottom w:val="none" w:sz="0" w:space="0" w:color="auto"/>
                <w:right w:val="none" w:sz="0" w:space="0" w:color="auto"/>
              </w:divBdr>
            </w:div>
            <w:div w:id="624846259">
              <w:marLeft w:val="0"/>
              <w:marRight w:val="0"/>
              <w:marTop w:val="0"/>
              <w:marBottom w:val="0"/>
              <w:divBdr>
                <w:top w:val="none" w:sz="0" w:space="0" w:color="auto"/>
                <w:left w:val="none" w:sz="0" w:space="0" w:color="auto"/>
                <w:bottom w:val="none" w:sz="0" w:space="0" w:color="auto"/>
                <w:right w:val="none" w:sz="0" w:space="0" w:color="auto"/>
              </w:divBdr>
            </w:div>
            <w:div w:id="975183302">
              <w:marLeft w:val="0"/>
              <w:marRight w:val="0"/>
              <w:marTop w:val="0"/>
              <w:marBottom w:val="0"/>
              <w:divBdr>
                <w:top w:val="none" w:sz="0" w:space="0" w:color="auto"/>
                <w:left w:val="none" w:sz="0" w:space="0" w:color="auto"/>
                <w:bottom w:val="none" w:sz="0" w:space="0" w:color="auto"/>
                <w:right w:val="none" w:sz="0" w:space="0" w:color="auto"/>
              </w:divBdr>
            </w:div>
            <w:div w:id="1278876935">
              <w:marLeft w:val="0"/>
              <w:marRight w:val="0"/>
              <w:marTop w:val="0"/>
              <w:marBottom w:val="0"/>
              <w:divBdr>
                <w:top w:val="none" w:sz="0" w:space="0" w:color="auto"/>
                <w:left w:val="none" w:sz="0" w:space="0" w:color="auto"/>
                <w:bottom w:val="none" w:sz="0" w:space="0" w:color="auto"/>
                <w:right w:val="none" w:sz="0" w:space="0" w:color="auto"/>
              </w:divBdr>
            </w:div>
            <w:div w:id="438185284">
              <w:marLeft w:val="0"/>
              <w:marRight w:val="0"/>
              <w:marTop w:val="0"/>
              <w:marBottom w:val="0"/>
              <w:divBdr>
                <w:top w:val="none" w:sz="0" w:space="0" w:color="auto"/>
                <w:left w:val="none" w:sz="0" w:space="0" w:color="auto"/>
                <w:bottom w:val="none" w:sz="0" w:space="0" w:color="auto"/>
                <w:right w:val="none" w:sz="0" w:space="0" w:color="auto"/>
              </w:divBdr>
            </w:div>
            <w:div w:id="449905229">
              <w:marLeft w:val="0"/>
              <w:marRight w:val="0"/>
              <w:marTop w:val="0"/>
              <w:marBottom w:val="0"/>
              <w:divBdr>
                <w:top w:val="none" w:sz="0" w:space="0" w:color="auto"/>
                <w:left w:val="none" w:sz="0" w:space="0" w:color="auto"/>
                <w:bottom w:val="none" w:sz="0" w:space="0" w:color="auto"/>
                <w:right w:val="none" w:sz="0" w:space="0" w:color="auto"/>
              </w:divBdr>
            </w:div>
            <w:div w:id="1565677958">
              <w:marLeft w:val="0"/>
              <w:marRight w:val="0"/>
              <w:marTop w:val="0"/>
              <w:marBottom w:val="0"/>
              <w:divBdr>
                <w:top w:val="none" w:sz="0" w:space="0" w:color="auto"/>
                <w:left w:val="none" w:sz="0" w:space="0" w:color="auto"/>
                <w:bottom w:val="none" w:sz="0" w:space="0" w:color="auto"/>
                <w:right w:val="none" w:sz="0" w:space="0" w:color="auto"/>
              </w:divBdr>
            </w:div>
            <w:div w:id="35277177">
              <w:marLeft w:val="0"/>
              <w:marRight w:val="0"/>
              <w:marTop w:val="0"/>
              <w:marBottom w:val="0"/>
              <w:divBdr>
                <w:top w:val="none" w:sz="0" w:space="0" w:color="auto"/>
                <w:left w:val="none" w:sz="0" w:space="0" w:color="auto"/>
                <w:bottom w:val="none" w:sz="0" w:space="0" w:color="auto"/>
                <w:right w:val="none" w:sz="0" w:space="0" w:color="auto"/>
              </w:divBdr>
            </w:div>
            <w:div w:id="887882391">
              <w:marLeft w:val="720"/>
              <w:marRight w:val="0"/>
              <w:marTop w:val="0"/>
              <w:marBottom w:val="0"/>
              <w:divBdr>
                <w:top w:val="none" w:sz="0" w:space="0" w:color="auto"/>
                <w:left w:val="none" w:sz="0" w:space="0" w:color="auto"/>
                <w:bottom w:val="none" w:sz="0" w:space="0" w:color="auto"/>
                <w:right w:val="none" w:sz="0" w:space="0" w:color="auto"/>
              </w:divBdr>
            </w:div>
            <w:div w:id="9533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9310">
      <w:bodyDiv w:val="1"/>
      <w:marLeft w:val="0"/>
      <w:marRight w:val="0"/>
      <w:marTop w:val="0"/>
      <w:marBottom w:val="0"/>
      <w:divBdr>
        <w:top w:val="none" w:sz="0" w:space="0" w:color="auto"/>
        <w:left w:val="none" w:sz="0" w:space="0" w:color="auto"/>
        <w:bottom w:val="none" w:sz="0" w:space="0" w:color="auto"/>
        <w:right w:val="none" w:sz="0" w:space="0" w:color="auto"/>
      </w:divBdr>
      <w:divsChild>
        <w:div w:id="1675495669">
          <w:marLeft w:val="0"/>
          <w:marRight w:val="0"/>
          <w:marTop w:val="0"/>
          <w:marBottom w:val="0"/>
          <w:divBdr>
            <w:top w:val="none" w:sz="0" w:space="0" w:color="auto"/>
            <w:left w:val="none" w:sz="0" w:space="0" w:color="auto"/>
            <w:bottom w:val="none" w:sz="0" w:space="0" w:color="auto"/>
            <w:right w:val="none" w:sz="0" w:space="0" w:color="auto"/>
          </w:divBdr>
        </w:div>
        <w:div w:id="384450227">
          <w:marLeft w:val="0"/>
          <w:marRight w:val="0"/>
          <w:marTop w:val="0"/>
          <w:marBottom w:val="0"/>
          <w:divBdr>
            <w:top w:val="none" w:sz="0" w:space="0" w:color="auto"/>
            <w:left w:val="none" w:sz="0" w:space="0" w:color="auto"/>
            <w:bottom w:val="none" w:sz="0" w:space="0" w:color="auto"/>
            <w:right w:val="none" w:sz="0" w:space="0" w:color="auto"/>
          </w:divBdr>
        </w:div>
        <w:div w:id="128210866">
          <w:marLeft w:val="0"/>
          <w:marRight w:val="0"/>
          <w:marTop w:val="0"/>
          <w:marBottom w:val="0"/>
          <w:divBdr>
            <w:top w:val="none" w:sz="0" w:space="0" w:color="auto"/>
            <w:left w:val="none" w:sz="0" w:space="0" w:color="auto"/>
            <w:bottom w:val="none" w:sz="0" w:space="0" w:color="auto"/>
            <w:right w:val="none" w:sz="0" w:space="0" w:color="auto"/>
          </w:divBdr>
        </w:div>
        <w:div w:id="1635137818">
          <w:marLeft w:val="720"/>
          <w:marRight w:val="0"/>
          <w:marTop w:val="0"/>
          <w:marBottom w:val="0"/>
          <w:divBdr>
            <w:top w:val="none" w:sz="0" w:space="0" w:color="auto"/>
            <w:left w:val="none" w:sz="0" w:space="0" w:color="auto"/>
            <w:bottom w:val="none" w:sz="0" w:space="0" w:color="auto"/>
            <w:right w:val="none" w:sz="0" w:space="0" w:color="auto"/>
          </w:divBdr>
        </w:div>
        <w:div w:id="993723080">
          <w:marLeft w:val="720"/>
          <w:marRight w:val="0"/>
          <w:marTop w:val="0"/>
          <w:marBottom w:val="0"/>
          <w:divBdr>
            <w:top w:val="none" w:sz="0" w:space="0" w:color="auto"/>
            <w:left w:val="none" w:sz="0" w:space="0" w:color="auto"/>
            <w:bottom w:val="none" w:sz="0" w:space="0" w:color="auto"/>
            <w:right w:val="none" w:sz="0" w:space="0" w:color="auto"/>
          </w:divBdr>
        </w:div>
        <w:div w:id="12095618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1481</Words>
  <Characters>8443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Arpacukuru</dc:creator>
  <cp:keywords/>
  <dc:description/>
  <cp:lastModifiedBy>Canan Arpacukuru</cp:lastModifiedBy>
  <cp:revision>6</cp:revision>
  <dcterms:created xsi:type="dcterms:W3CDTF">2019-05-16T13:00:00Z</dcterms:created>
  <dcterms:modified xsi:type="dcterms:W3CDTF">2019-05-20T10:45:00Z</dcterms:modified>
</cp:coreProperties>
</file>